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EDA4" w14:textId="7E6FCB88" w:rsidR="00A54543" w:rsidRPr="005B61C4" w:rsidRDefault="00DC7380" w:rsidP="004C33D1">
      <w:pPr>
        <w:pStyle w:val="berschrift3"/>
        <w:rPr>
          <w:lang w:val="en-US"/>
        </w:rPr>
      </w:pPr>
      <w:r w:rsidRPr="005B61C4">
        <w:rPr>
          <w:lang w:val="en-US"/>
        </w:rPr>
        <w:t>Guidelines</w:t>
      </w:r>
    </w:p>
    <w:p w14:paraId="3D75FF2E" w14:textId="5A99DB29" w:rsidR="00740C36" w:rsidRPr="005B61C4" w:rsidRDefault="00DC7380" w:rsidP="00DC7380">
      <w:pPr>
        <w:jc w:val="both"/>
        <w:rPr>
          <w:lang w:val="en-US"/>
        </w:rPr>
      </w:pPr>
      <w:r w:rsidRPr="005B61C4">
        <w:rPr>
          <w:lang w:val="en-US"/>
        </w:rPr>
        <w:t>The Joachim Herz Foundation awards up to 80 fellowships as part of the “</w:t>
      </w:r>
      <w:r w:rsidR="002F6939" w:rsidRPr="005B61C4">
        <w:rPr>
          <w:rFonts w:asciiTheme="majorHAnsi" w:hAnsiTheme="majorHAnsi"/>
          <w:b/>
          <w:bCs/>
          <w:lang w:val="en-US"/>
        </w:rPr>
        <w:t>Add-on Fellowships for Interdisciplinary Science</w:t>
      </w:r>
      <w:r w:rsidR="000E63FB" w:rsidRPr="005B61C4">
        <w:rPr>
          <w:rFonts w:asciiTheme="majorHAnsi" w:hAnsiTheme="majorHAnsi"/>
          <w:b/>
          <w:bCs/>
          <w:lang w:val="en-US"/>
        </w:rPr>
        <w:t xml:space="preserve"> and Transfer</w:t>
      </w:r>
      <w:r w:rsidRPr="005B61C4">
        <w:rPr>
          <w:lang w:val="en-US"/>
        </w:rPr>
        <w:t>”</w:t>
      </w:r>
      <w:r w:rsidR="002F6939" w:rsidRPr="005B61C4">
        <w:rPr>
          <w:lang w:val="en-US"/>
        </w:rPr>
        <w:t>.</w:t>
      </w:r>
      <w:r w:rsidRPr="005B61C4">
        <w:rPr>
          <w:lang w:val="en-US"/>
        </w:rPr>
        <w:t xml:space="preserve"> </w:t>
      </w:r>
      <w:r w:rsidRPr="005B61C4">
        <w:rPr>
          <w:lang w:val="en-US"/>
        </w:rPr>
        <w:t>These fellowships provide personal support for researchers to promote interdisciplinary work at early career stages, gain deeper insights into adjacent disciplines, and enhance the transfer potential of their research.</w:t>
      </w:r>
      <w:r w:rsidRPr="005B61C4">
        <w:rPr>
          <w:lang w:val="en-US"/>
        </w:rPr>
        <w:t xml:space="preserve"> </w:t>
      </w:r>
      <w:r w:rsidRPr="005B61C4">
        <w:rPr>
          <w:lang w:val="en-US"/>
        </w:rPr>
        <w:t>The fellowship includes funding that can be used for various purposes, such as research activities, conference participation, research stays, professional development, the acquisition of tools like hardware and software, and other measures that directly support research and transfer.</w:t>
      </w:r>
      <w:r w:rsidRPr="005B61C4">
        <w:rPr>
          <w:lang w:val="en-US"/>
        </w:rPr>
        <w:t xml:space="preserve"> In</w:t>
      </w:r>
      <w:r w:rsidRPr="005B61C4">
        <w:rPr>
          <w:lang w:val="en-US"/>
        </w:rPr>
        <w:t xml:space="preserve"> addition, fellows are encouraged to develop their own perspectives on translation and transfer within the framework of the fellowship. The Joachim Herz Foundation also regularly organizes networking events for fellows and alumni and actively encourages them to arrange their own events.</w:t>
      </w:r>
    </w:p>
    <w:p w14:paraId="72CB6BF6" w14:textId="08565213" w:rsidR="002F6939" w:rsidRPr="005B61C4" w:rsidRDefault="00DC7380" w:rsidP="00A54543">
      <w:pPr>
        <w:pStyle w:val="Gliederung1"/>
        <w:jc w:val="both"/>
        <w:rPr>
          <w:lang w:val="en-US"/>
        </w:rPr>
      </w:pPr>
      <w:r w:rsidRPr="005B61C4">
        <w:rPr>
          <w:lang w:val="en-US"/>
        </w:rPr>
        <w:t xml:space="preserve">Target </w:t>
      </w:r>
      <w:r w:rsidR="00B7360E" w:rsidRPr="005B61C4">
        <w:rPr>
          <w:lang w:val="en-US"/>
        </w:rPr>
        <w:t>G</w:t>
      </w:r>
      <w:r w:rsidRPr="005B61C4">
        <w:rPr>
          <w:lang w:val="en-US"/>
        </w:rPr>
        <w:t>roup</w:t>
      </w:r>
    </w:p>
    <w:p w14:paraId="4CA00003" w14:textId="4F117102" w:rsidR="00666C1D" w:rsidRPr="005B61C4" w:rsidRDefault="00DC7380" w:rsidP="00633AEE">
      <w:pPr>
        <w:jc w:val="both"/>
        <w:rPr>
          <w:lang w:val="en-US"/>
        </w:rPr>
      </w:pPr>
      <w:r w:rsidRPr="005B61C4">
        <w:rPr>
          <w:lang w:val="en-US"/>
        </w:rPr>
        <w:t xml:space="preserve">The Add-on Fellowships are aimed at researchers in early and advanced career stages who work on research questions in the fields of economics or natural sciences and related interdisciplinary areas. The research topic should be connected </w:t>
      </w:r>
      <w:r w:rsidR="00852342" w:rsidRPr="005B61C4">
        <w:rPr>
          <w:lang w:val="en-US"/>
        </w:rPr>
        <w:t>to the</w:t>
      </w:r>
      <w:r w:rsidRPr="005B61C4">
        <w:rPr>
          <w:lang w:val="en-US"/>
        </w:rPr>
        <w:t xml:space="preserve"> theme of „Resources of the </w:t>
      </w:r>
      <w:proofErr w:type="gramStart"/>
      <w:r w:rsidRPr="005B61C4">
        <w:rPr>
          <w:lang w:val="en-US"/>
        </w:rPr>
        <w:t>Future“ within</w:t>
      </w:r>
      <w:proofErr w:type="gramEnd"/>
      <w:r w:rsidRPr="005B61C4">
        <w:rPr>
          <w:lang w:val="en-US"/>
        </w:rPr>
        <w:t xml:space="preserve"> one of the following four </w:t>
      </w:r>
      <w:r w:rsidR="00852342" w:rsidRPr="005B61C4">
        <w:rPr>
          <w:lang w:val="en-US"/>
        </w:rPr>
        <w:t>disciplines</w:t>
      </w:r>
      <w:r w:rsidRPr="005B61C4">
        <w:rPr>
          <w:lang w:val="en-US"/>
        </w:rPr>
        <w:t xml:space="preserve">: business administration, economics, life science, and material science. This may include high-risk approaches that, in alignment with the United </w:t>
      </w:r>
      <w:proofErr w:type="gramStart"/>
      <w:r w:rsidRPr="005B61C4">
        <w:rPr>
          <w:lang w:val="en-US"/>
        </w:rPr>
        <w:t>Nations‘ Sustainable</w:t>
      </w:r>
      <w:proofErr w:type="gramEnd"/>
      <w:r w:rsidRPr="005B61C4">
        <w:rPr>
          <w:lang w:val="en-US"/>
        </w:rPr>
        <w:t xml:space="preserve"> Development Goals (SDGs), contribute to</w:t>
      </w:r>
      <w:r w:rsidR="00852342" w:rsidRPr="005B61C4">
        <w:rPr>
          <w:lang w:val="en-US"/>
        </w:rPr>
        <w:t xml:space="preserve"> </w:t>
      </w:r>
      <w:r w:rsidRPr="005B61C4">
        <w:rPr>
          <w:lang w:val="en-US"/>
        </w:rPr>
        <w:t xml:space="preserve">the efficient use of resources when applied. Additionally, the research topic must have transfer potential, although a clearly defined transfer objective is not a requirement. </w:t>
      </w:r>
    </w:p>
    <w:p w14:paraId="394B1F37" w14:textId="77777777" w:rsidR="00AF5F30" w:rsidRPr="005B61C4" w:rsidRDefault="00AF5F30" w:rsidP="00633AEE">
      <w:pPr>
        <w:jc w:val="both"/>
        <w:rPr>
          <w:lang w:val="en-US"/>
        </w:rPr>
      </w:pPr>
    </w:p>
    <w:p w14:paraId="564898F3" w14:textId="18DB45DE" w:rsidR="00800B86" w:rsidRPr="005B61C4" w:rsidRDefault="00852342" w:rsidP="00852342">
      <w:pPr>
        <w:jc w:val="both"/>
        <w:rPr>
          <w:lang w:val="en-US"/>
        </w:rPr>
      </w:pPr>
      <w:r w:rsidRPr="005B61C4">
        <w:rPr>
          <w:lang w:val="en-US"/>
        </w:rPr>
        <w:t xml:space="preserve">Applications are open to doctoral candidates in the advanced stages of their dissertation, postdoctoral researchers, and temporary junior professors (without tenure track-option) from various disciplines who are integrated into the German academic system. The core disciplines of the Add-on Fellowships for Interdisciplinary Science and Transfer are </w:t>
      </w:r>
      <w:r w:rsidRPr="005B61C4">
        <w:rPr>
          <w:lang w:val="en-US"/>
        </w:rPr>
        <w:t>business administration, economics, life science, and material science</w:t>
      </w:r>
      <w:r w:rsidRPr="005B61C4">
        <w:rPr>
          <w:lang w:val="en-US"/>
        </w:rPr>
        <w:t>. Applicants should have a strong foundation in one of these four disciplines and the ability to publish in relevant academic journals within their field.</w:t>
      </w:r>
    </w:p>
    <w:p w14:paraId="19A38614" w14:textId="77777777" w:rsidR="00A625F1" w:rsidRPr="005B61C4" w:rsidRDefault="00A625F1" w:rsidP="001B4C60">
      <w:pPr>
        <w:jc w:val="both"/>
        <w:rPr>
          <w:lang w:val="en-US"/>
        </w:rPr>
      </w:pPr>
    </w:p>
    <w:p w14:paraId="504E3233" w14:textId="71D8E0DD" w:rsidR="007E6EF7" w:rsidRPr="005B61C4" w:rsidRDefault="00852342" w:rsidP="00852342">
      <w:pPr>
        <w:jc w:val="both"/>
        <w:rPr>
          <w:lang w:val="en-US"/>
        </w:rPr>
      </w:pPr>
      <w:r w:rsidRPr="005B61C4">
        <w:rPr>
          <w:lang w:val="en-US"/>
        </w:rPr>
        <w:t xml:space="preserve">Transitions between different career stages, as well as from a temporary to a permanent position, are possible during the fellowship period. Additionally, fellows may move from an academic research institution in Germany to an academic research institution abroad at an advanced stage of the funding period. Applicants must have completed their doctorate (date of defense or an equivalent examination) no more than five years before the application deadline. For parents whose children were born within this five-years period and who can provide proof of parental leave, the eligibility period is extended to six years. The same extension applies to documented caregiving responsibilities within the family or in </w:t>
      </w:r>
      <w:proofErr w:type="gramStart"/>
      <w:r w:rsidRPr="005B61C4">
        <w:rPr>
          <w:lang w:val="en-US"/>
        </w:rPr>
        <w:t>case where</w:t>
      </w:r>
      <w:proofErr w:type="gramEnd"/>
      <w:r w:rsidRPr="005B61C4">
        <w:rPr>
          <w:lang w:val="en-US"/>
        </w:rPr>
        <w:t xml:space="preserve"> the applicant has a health-related disability. </w:t>
      </w:r>
    </w:p>
    <w:p w14:paraId="31CAB2FF" w14:textId="77777777" w:rsidR="007E6EF7" w:rsidRPr="005B61C4" w:rsidRDefault="007E6EF7" w:rsidP="001B4C60">
      <w:pPr>
        <w:jc w:val="both"/>
        <w:rPr>
          <w:lang w:val="en-US"/>
        </w:rPr>
      </w:pPr>
    </w:p>
    <w:p w14:paraId="4605B769" w14:textId="4569381C" w:rsidR="002D263B" w:rsidRPr="005B61C4" w:rsidRDefault="00852342" w:rsidP="00A30AB0">
      <w:pPr>
        <w:jc w:val="both"/>
        <w:rPr>
          <w:lang w:val="en-US"/>
        </w:rPr>
      </w:pPr>
      <w:r w:rsidRPr="005B61C4">
        <w:rPr>
          <w:lang w:val="en-US"/>
        </w:rPr>
        <w:t xml:space="preserve">The fellowship does not cover living expenses. Applicants must secure their livelihood through employment at a university or research institution (either publicly funded or a private non-profit organization) in Germany or through another scholarship. It is the </w:t>
      </w:r>
      <w:proofErr w:type="gramStart"/>
      <w:r w:rsidR="005B61C4" w:rsidRPr="005B61C4">
        <w:rPr>
          <w:lang w:val="en-US"/>
        </w:rPr>
        <w:t>applicants‘</w:t>
      </w:r>
      <w:r w:rsidR="005B61C4">
        <w:rPr>
          <w:lang w:val="en-US"/>
        </w:rPr>
        <w:t xml:space="preserve"> </w:t>
      </w:r>
      <w:r w:rsidR="005B61C4" w:rsidRPr="005B61C4">
        <w:rPr>
          <w:lang w:val="en-US"/>
        </w:rPr>
        <w:t>responsibility</w:t>
      </w:r>
      <w:proofErr w:type="gramEnd"/>
      <w:r w:rsidRPr="005B61C4">
        <w:rPr>
          <w:lang w:val="en-US"/>
        </w:rPr>
        <w:t xml:space="preserve"> to </w:t>
      </w:r>
      <w:r w:rsidRPr="005B61C4">
        <w:rPr>
          <w:lang w:val="en-US"/>
        </w:rPr>
        <w:lastRenderedPageBreak/>
        <w:t xml:space="preserve">ensure that </w:t>
      </w:r>
      <w:proofErr w:type="gramStart"/>
      <w:r w:rsidRPr="005B61C4">
        <w:rPr>
          <w:lang w:val="en-US"/>
        </w:rPr>
        <w:t>the additional</w:t>
      </w:r>
      <w:proofErr w:type="gramEnd"/>
      <w:r w:rsidRPr="005B61C4">
        <w:rPr>
          <w:lang w:val="en-US"/>
        </w:rPr>
        <w:t xml:space="preserve"> funding is permissible under the financial regulations of their primary funding source. </w:t>
      </w:r>
    </w:p>
    <w:p w14:paraId="645A137E" w14:textId="77777777" w:rsidR="002D263B" w:rsidRPr="005B61C4" w:rsidRDefault="002D263B" w:rsidP="00A54543">
      <w:pPr>
        <w:jc w:val="both"/>
        <w:rPr>
          <w:lang w:val="en-US"/>
        </w:rPr>
      </w:pPr>
    </w:p>
    <w:p w14:paraId="6EAAB0EC" w14:textId="2B77D97B" w:rsidR="002F6939" w:rsidRPr="005B61C4" w:rsidRDefault="00003E5C" w:rsidP="00A54543">
      <w:pPr>
        <w:jc w:val="both"/>
        <w:rPr>
          <w:lang w:val="en-US"/>
        </w:rPr>
      </w:pPr>
      <w:r w:rsidRPr="005B61C4">
        <w:rPr>
          <w:lang w:val="en-US"/>
        </w:rPr>
        <w:t>Researchers who have already secured a peer-reviewed research funding project as a principal investigator from organizations such as the DFG, BMBF, EU, or a research-funding foundation are not eligible to apply for this fellowship program</w:t>
      </w:r>
      <w:r w:rsidR="00D470F9" w:rsidRPr="005B61C4">
        <w:rPr>
          <w:rStyle w:val="Funotenzeichen"/>
          <w:lang w:val="en-US"/>
        </w:rPr>
        <w:footnoteReference w:id="2"/>
      </w:r>
      <w:r w:rsidR="002F6939" w:rsidRPr="005B61C4">
        <w:rPr>
          <w:lang w:val="en-US"/>
        </w:rPr>
        <w:t>.</w:t>
      </w:r>
    </w:p>
    <w:p w14:paraId="25523A02" w14:textId="16492DEC" w:rsidR="002F6939" w:rsidRPr="005B61C4" w:rsidRDefault="00B7360E" w:rsidP="00A54543">
      <w:pPr>
        <w:pStyle w:val="Gliederung1"/>
        <w:jc w:val="both"/>
        <w:rPr>
          <w:lang w:val="en-US"/>
        </w:rPr>
      </w:pPr>
      <w:r w:rsidRPr="005B61C4">
        <w:rPr>
          <w:lang w:val="en-US"/>
        </w:rPr>
        <w:t>Fellowship Amount and Duration</w:t>
      </w:r>
    </w:p>
    <w:p w14:paraId="5E882455" w14:textId="1D9CF42E" w:rsidR="002F6939" w:rsidRPr="005B61C4" w:rsidRDefault="00B7360E" w:rsidP="00B7360E">
      <w:pPr>
        <w:jc w:val="both"/>
        <w:rPr>
          <w:lang w:val="en-US"/>
        </w:rPr>
      </w:pPr>
      <w:bookmarkStart w:id="0" w:name="_Hlk31184806"/>
      <w:r w:rsidRPr="005B61C4">
        <w:rPr>
          <w:lang w:val="en-US"/>
        </w:rPr>
        <w:t>The fellowship is awarded for a duration of two years and three months. It includes funding of up to EUR 15,000 for individual support and networking among fellows. These funds can be used for:</w:t>
      </w:r>
      <w:r w:rsidRPr="005B61C4">
        <w:rPr>
          <w:lang w:val="en-US"/>
        </w:rPr>
        <w:t xml:space="preserve"> e</w:t>
      </w:r>
      <w:r w:rsidRPr="005B61C4">
        <w:rPr>
          <w:lang w:val="en-US"/>
        </w:rPr>
        <w:t>quipment (e.g., computer, software)</w:t>
      </w:r>
      <w:r w:rsidRPr="005B61C4">
        <w:rPr>
          <w:lang w:val="en-US"/>
        </w:rPr>
        <w:t>, s</w:t>
      </w:r>
      <w:r w:rsidRPr="005B61C4">
        <w:rPr>
          <w:lang w:val="en-US"/>
        </w:rPr>
        <w:t>tudent assistants</w:t>
      </w:r>
      <w:r w:rsidRPr="005B61C4">
        <w:rPr>
          <w:lang w:val="en-US"/>
        </w:rPr>
        <w:t>, d</w:t>
      </w:r>
      <w:r w:rsidRPr="005B61C4">
        <w:rPr>
          <w:lang w:val="en-US"/>
        </w:rPr>
        <w:t>ata collection and acquisition</w:t>
      </w:r>
      <w:r w:rsidRPr="005B61C4">
        <w:rPr>
          <w:lang w:val="en-US"/>
        </w:rPr>
        <w:t>, p</w:t>
      </w:r>
      <w:r w:rsidRPr="005B61C4">
        <w:rPr>
          <w:lang w:val="en-US"/>
        </w:rPr>
        <w:t>rofessional development and career coaching</w:t>
      </w:r>
      <w:r w:rsidRPr="005B61C4">
        <w:rPr>
          <w:lang w:val="en-US"/>
        </w:rPr>
        <w:t>, c</w:t>
      </w:r>
      <w:r w:rsidRPr="005B61C4">
        <w:rPr>
          <w:lang w:val="en-US"/>
        </w:rPr>
        <w:t>onference fees, travel, and accommodation</w:t>
      </w:r>
      <w:r w:rsidRPr="005B61C4">
        <w:rPr>
          <w:lang w:val="en-US"/>
        </w:rPr>
        <w:t>, and o</w:t>
      </w:r>
      <w:r w:rsidRPr="005B61C4">
        <w:rPr>
          <w:lang w:val="en-US"/>
        </w:rPr>
        <w:t>ther expenses that directly support research</w:t>
      </w:r>
      <w:r w:rsidRPr="005B61C4">
        <w:rPr>
          <w:lang w:val="en-US"/>
        </w:rPr>
        <w:t>, o</w:t>
      </w:r>
      <w:r w:rsidRPr="005B61C4">
        <w:rPr>
          <w:lang w:val="en-US"/>
        </w:rPr>
        <w:t>rganization of academic conferences</w:t>
      </w:r>
      <w:r w:rsidRPr="005B61C4">
        <w:rPr>
          <w:lang w:val="en-US"/>
        </w:rPr>
        <w:t>, d</w:t>
      </w:r>
      <w:r w:rsidRPr="005B61C4">
        <w:rPr>
          <w:lang w:val="en-US"/>
        </w:rPr>
        <w:t>evelopment of transfer potential</w:t>
      </w:r>
      <w:r w:rsidRPr="005B61C4">
        <w:rPr>
          <w:lang w:val="en-US"/>
        </w:rPr>
        <w:t>, s</w:t>
      </w:r>
      <w:r w:rsidRPr="005B61C4">
        <w:rPr>
          <w:lang w:val="en-US"/>
        </w:rPr>
        <w:t>cience communication activities</w:t>
      </w:r>
      <w:r w:rsidRPr="005B61C4">
        <w:rPr>
          <w:lang w:val="en-US"/>
        </w:rPr>
        <w:t>.</w:t>
      </w:r>
    </w:p>
    <w:p w14:paraId="27E6C744" w14:textId="77777777" w:rsidR="002D263B" w:rsidRPr="005B61C4" w:rsidRDefault="002D263B" w:rsidP="00A54543">
      <w:pPr>
        <w:jc w:val="both"/>
        <w:rPr>
          <w:lang w:val="en-US"/>
        </w:rPr>
      </w:pPr>
    </w:p>
    <w:p w14:paraId="24C12B35" w14:textId="20301C6E" w:rsidR="00B7360E" w:rsidRPr="005B61C4" w:rsidRDefault="00B7360E" w:rsidP="00B7360E">
      <w:pPr>
        <w:jc w:val="both"/>
        <w:rPr>
          <w:lang w:val="en-US"/>
        </w:rPr>
      </w:pPr>
      <w:r w:rsidRPr="005B61C4">
        <w:rPr>
          <w:lang w:val="en-US"/>
        </w:rPr>
        <w:t>Successful applicants may receive up to EUR 3,000 in additional funding for equal opportunity measures, aimed at making academic careers more family-friendly or addressing disability-related needs (based on DFG guidelines</w:t>
      </w:r>
      <w:r w:rsidR="00D5275E" w:rsidRPr="005B61C4">
        <w:rPr>
          <w:rStyle w:val="Funotenzeichen"/>
          <w:lang w:val="en-US"/>
        </w:rPr>
        <w:footnoteReference w:id="3"/>
      </w:r>
      <w:r w:rsidR="000F0577" w:rsidRPr="005B61C4">
        <w:rPr>
          <w:lang w:val="en-US"/>
        </w:rPr>
        <w:t xml:space="preserve">). </w:t>
      </w:r>
      <w:r w:rsidRPr="005B61C4">
        <w:rPr>
          <w:lang w:val="en-US"/>
        </w:rPr>
        <w:t>These funds can be used for:</w:t>
      </w:r>
      <w:r w:rsidR="006A6EF7" w:rsidRPr="005B61C4">
        <w:rPr>
          <w:lang w:val="en-US"/>
        </w:rPr>
        <w:t xml:space="preserve"> </w:t>
      </w:r>
      <w:r w:rsidRPr="005B61C4">
        <w:rPr>
          <w:lang w:val="en-US"/>
        </w:rPr>
        <w:t>Travel and accommodation costs for caregivers accompanying the fellow during conferences or research stays</w:t>
      </w:r>
      <w:r w:rsidR="006A6EF7" w:rsidRPr="005B61C4">
        <w:rPr>
          <w:lang w:val="en-US"/>
        </w:rPr>
        <w:t>, c</w:t>
      </w:r>
      <w:r w:rsidRPr="005B61C4">
        <w:rPr>
          <w:lang w:val="en-US"/>
        </w:rPr>
        <w:t>hildcare expenses, either for a caregiver traveling with the fellow (e.g., a family member) or for childcare at the research location</w:t>
      </w:r>
      <w:r w:rsidR="006A6EF7" w:rsidRPr="005B61C4">
        <w:rPr>
          <w:lang w:val="en-US"/>
        </w:rPr>
        <w:t>, c</w:t>
      </w:r>
      <w:r w:rsidRPr="005B61C4">
        <w:rPr>
          <w:lang w:val="en-US"/>
        </w:rPr>
        <w:t>osts for daycare, kindergarten, or similar childcare facilities</w:t>
      </w:r>
      <w:r w:rsidR="006A6EF7" w:rsidRPr="005B61C4">
        <w:rPr>
          <w:lang w:val="en-US"/>
        </w:rPr>
        <w:t xml:space="preserve">. </w:t>
      </w:r>
      <w:r w:rsidRPr="005B61C4">
        <w:rPr>
          <w:lang w:val="en-US"/>
        </w:rPr>
        <w:t>Support for fellows with chronic illnesses or disabilities (</w:t>
      </w:r>
      <w:proofErr w:type="spellStart"/>
      <w:r w:rsidRPr="005B61C4">
        <w:rPr>
          <w:lang w:val="en-US"/>
        </w:rPr>
        <w:t>GdB</w:t>
      </w:r>
      <w:proofErr w:type="spellEnd"/>
      <w:r w:rsidRPr="005B61C4">
        <w:rPr>
          <w:lang w:val="en-US"/>
        </w:rPr>
        <w:t xml:space="preserve"> &gt;30 according to § 2 Abs. 1 SGB IX), such as the purchase of specialized hardware/software or travel expenses for accompanying persons.</w:t>
      </w:r>
      <w:r w:rsidR="006A6EF7" w:rsidRPr="005B61C4">
        <w:rPr>
          <w:lang w:val="en-US"/>
        </w:rPr>
        <w:t xml:space="preserve"> </w:t>
      </w:r>
      <w:r w:rsidRPr="005B61C4">
        <w:rPr>
          <w:lang w:val="en-US"/>
        </w:rPr>
        <w:t>Medical treatment costs are not covered.</w:t>
      </w:r>
    </w:p>
    <w:p w14:paraId="7BF4FD63" w14:textId="77777777" w:rsidR="006A6EF7" w:rsidRPr="005B61C4" w:rsidRDefault="006A6EF7" w:rsidP="00B7360E">
      <w:pPr>
        <w:jc w:val="both"/>
        <w:rPr>
          <w:lang w:val="en-US"/>
        </w:rPr>
      </w:pPr>
    </w:p>
    <w:p w14:paraId="5B77553E" w14:textId="00A9AACA" w:rsidR="002F6939" w:rsidRPr="005B61C4" w:rsidRDefault="00B7360E" w:rsidP="00B7360E">
      <w:pPr>
        <w:jc w:val="both"/>
        <w:rPr>
          <w:lang w:val="en-US"/>
        </w:rPr>
      </w:pPr>
      <w:r w:rsidRPr="005B61C4">
        <w:rPr>
          <w:lang w:val="en-US"/>
        </w:rPr>
        <w:t>A cost-neutral extension of up to one additional year to use the allocated funds is possible. Each request for an extension is reviewed and approved by the Joachim Herz Foundation on a case-by-case basis.</w:t>
      </w:r>
    </w:p>
    <w:p w14:paraId="69729706" w14:textId="77777777" w:rsidR="00A938C3" w:rsidRPr="005B61C4" w:rsidRDefault="00A938C3" w:rsidP="00A54543">
      <w:pPr>
        <w:jc w:val="both"/>
        <w:rPr>
          <w:lang w:val="en-US"/>
        </w:rPr>
      </w:pPr>
    </w:p>
    <w:p w14:paraId="52B63E81" w14:textId="3FFBAB57" w:rsidR="002F6939" w:rsidRPr="005B61C4" w:rsidRDefault="006A6EF7" w:rsidP="00A54543">
      <w:pPr>
        <w:pStyle w:val="Gliederung1"/>
        <w:jc w:val="both"/>
        <w:rPr>
          <w:lang w:val="en-US"/>
        </w:rPr>
      </w:pPr>
      <w:r w:rsidRPr="005B61C4">
        <w:rPr>
          <w:lang w:val="en-US"/>
        </w:rPr>
        <w:t xml:space="preserve">Networking </w:t>
      </w:r>
      <w:r w:rsidR="005B61C4" w:rsidRPr="005B61C4">
        <w:rPr>
          <w:lang w:val="en-US"/>
        </w:rPr>
        <w:t>Meetings</w:t>
      </w:r>
    </w:p>
    <w:p w14:paraId="685DAC34" w14:textId="74F12A35" w:rsidR="002C6E32" w:rsidRPr="005B61C4" w:rsidRDefault="006A6EF7" w:rsidP="00397BB6">
      <w:pPr>
        <w:jc w:val="both"/>
        <w:rPr>
          <w:lang w:val="en-US"/>
        </w:rPr>
      </w:pPr>
      <w:r w:rsidRPr="005B61C4">
        <w:rPr>
          <w:lang w:val="en-US"/>
        </w:rPr>
        <w:t xml:space="preserve">In addition to individual support, regular meetings of the fellows facilitate and </w:t>
      </w:r>
      <w:r w:rsidR="005B61C4" w:rsidRPr="005B61C4">
        <w:rPr>
          <w:lang w:val="en-US"/>
        </w:rPr>
        <w:t>strengthen</w:t>
      </w:r>
      <w:r w:rsidRPr="005B61C4">
        <w:rPr>
          <w:lang w:val="en-US"/>
        </w:rPr>
        <w:t xml:space="preserve"> networking and communication among them, as well as across disciplines. Furthermore, meetings with changing focuses (e.g., science communication, research transfer, etc.) are offered. The networking meetings are a mandatory part of the fellowship program. Travel costs for the networking meetings are included in the funding amount.</w:t>
      </w:r>
    </w:p>
    <w:bookmarkEnd w:id="0"/>
    <w:p w14:paraId="7B892F0F" w14:textId="412EA0B7" w:rsidR="002F6939" w:rsidRPr="005B61C4" w:rsidRDefault="006A6EF7" w:rsidP="00A54543">
      <w:pPr>
        <w:pStyle w:val="Gliederung1"/>
        <w:jc w:val="both"/>
        <w:rPr>
          <w:lang w:val="en-US"/>
        </w:rPr>
      </w:pPr>
      <w:r w:rsidRPr="005B61C4">
        <w:rPr>
          <w:lang w:val="en-US"/>
        </w:rPr>
        <w:lastRenderedPageBreak/>
        <w:t>Application Process</w:t>
      </w:r>
    </w:p>
    <w:p w14:paraId="58DF5233" w14:textId="32B429BB" w:rsidR="00740C36" w:rsidRPr="005B61C4" w:rsidRDefault="006A6EF7" w:rsidP="00A54543">
      <w:pPr>
        <w:jc w:val="both"/>
        <w:rPr>
          <w:lang w:val="en-US"/>
        </w:rPr>
      </w:pPr>
      <w:r w:rsidRPr="005B61C4">
        <w:rPr>
          <w:lang w:val="en-US"/>
        </w:rPr>
        <w:t xml:space="preserve">The fellowships are announced once a year. The announcement is primarily made digitally through mailings to suitable institutions. Detailed information about the application can be found on the Joachim Herz Foundation’s website. Additionally, the fellowship announcement is published on relevant platforms. Interested individuals should apply directly to the Joachim Herz Foundation. The following documents must be submitted via the online form as spart of the application: </w:t>
      </w:r>
    </w:p>
    <w:p w14:paraId="0A616332" w14:textId="77777777" w:rsidR="00740C36" w:rsidRPr="005B61C4" w:rsidRDefault="00740C36" w:rsidP="00A54543">
      <w:pPr>
        <w:jc w:val="both"/>
        <w:rPr>
          <w:lang w:val="en-US"/>
        </w:rPr>
      </w:pPr>
    </w:p>
    <w:p w14:paraId="7645D2DB" w14:textId="793C54A1" w:rsidR="006E23F8" w:rsidRPr="005B61C4" w:rsidRDefault="006A6EF7" w:rsidP="006E23F8">
      <w:pPr>
        <w:pStyle w:val="Bullet"/>
        <w:jc w:val="both"/>
        <w:rPr>
          <w:rFonts w:ascii="Milo Pro Light" w:hAnsi="Milo Pro Light"/>
          <w:lang w:val="en-US"/>
        </w:rPr>
      </w:pPr>
      <w:r w:rsidRPr="005B61C4">
        <w:rPr>
          <w:rStyle w:val="Fett"/>
          <w:lang w:val="en-US"/>
        </w:rPr>
        <w:t>Application form</w:t>
      </w:r>
      <w:r w:rsidRPr="005B61C4">
        <w:rPr>
          <w:rStyle w:val="Fett"/>
          <w:rFonts w:ascii="Milo Pro Light" w:hAnsi="Milo Pro Light"/>
          <w:lang w:val="en-US"/>
        </w:rPr>
        <w:t xml:space="preserve"> </w:t>
      </w:r>
      <w:r w:rsidRPr="005B61C4">
        <w:rPr>
          <w:rStyle w:val="Fett"/>
          <w:rFonts w:ascii="Milo Pro Light" w:hAnsi="Milo Pro Light"/>
          <w:b w:val="0"/>
          <w:lang w:val="en-US"/>
        </w:rPr>
        <w:t>with</w:t>
      </w:r>
      <w:r w:rsidRPr="005B61C4">
        <w:rPr>
          <w:rStyle w:val="Fett"/>
          <w:rFonts w:ascii="Milo Pro Light" w:hAnsi="Milo Pro Light"/>
          <w:lang w:val="en-US"/>
        </w:rPr>
        <w:t xml:space="preserve"> </w:t>
      </w:r>
      <w:r w:rsidRPr="005B61C4">
        <w:rPr>
          <w:rStyle w:val="Fett"/>
          <w:lang w:val="en-US"/>
        </w:rPr>
        <w:t>motivation</w:t>
      </w:r>
      <w:r w:rsidRPr="005B61C4">
        <w:rPr>
          <w:rStyle w:val="Fett"/>
          <w:rFonts w:ascii="Milo Pro Light" w:hAnsi="Milo Pro Light"/>
          <w:b w:val="0"/>
          <w:lang w:val="en-US"/>
        </w:rPr>
        <w:t>, description of the (planned)</w:t>
      </w:r>
      <w:r w:rsidRPr="005B61C4">
        <w:rPr>
          <w:rStyle w:val="Fett"/>
          <w:rFonts w:ascii="Milo Pro Light" w:hAnsi="Milo Pro Light"/>
          <w:lang w:val="en-US"/>
        </w:rPr>
        <w:t xml:space="preserve"> </w:t>
      </w:r>
      <w:r w:rsidRPr="005B61C4">
        <w:rPr>
          <w:rStyle w:val="Fett"/>
          <w:lang w:val="en-US"/>
        </w:rPr>
        <w:t>research</w:t>
      </w:r>
      <w:r w:rsidRPr="005B61C4">
        <w:rPr>
          <w:rStyle w:val="Fett"/>
          <w:rFonts w:ascii="Milo Pro Light" w:hAnsi="Milo Pro Light"/>
          <w:lang w:val="en-US"/>
        </w:rPr>
        <w:t xml:space="preserve"> </w:t>
      </w:r>
      <w:r w:rsidRPr="005B61C4">
        <w:rPr>
          <w:rStyle w:val="Fett"/>
          <w:lang w:val="en-US"/>
        </w:rPr>
        <w:t>project</w:t>
      </w:r>
      <w:r w:rsidRPr="005B61C4">
        <w:rPr>
          <w:rStyle w:val="Fett"/>
          <w:rFonts w:ascii="Milo Pro Light" w:hAnsi="Milo Pro Light"/>
          <w:lang w:val="en-US"/>
        </w:rPr>
        <w:t xml:space="preserve"> </w:t>
      </w:r>
      <w:r w:rsidRPr="005B61C4">
        <w:rPr>
          <w:rStyle w:val="Fett"/>
          <w:rFonts w:ascii="Milo Pro Light" w:hAnsi="Milo Pro Light"/>
          <w:b w:val="0"/>
          <w:lang w:val="en-US"/>
        </w:rPr>
        <w:t>and its</w:t>
      </w:r>
      <w:r w:rsidRPr="005B61C4">
        <w:rPr>
          <w:rStyle w:val="Fett"/>
          <w:rFonts w:ascii="Milo Pro Light" w:hAnsi="Milo Pro Light"/>
          <w:lang w:val="en-US"/>
        </w:rPr>
        <w:t xml:space="preserve"> </w:t>
      </w:r>
      <w:r w:rsidRPr="005B61C4">
        <w:rPr>
          <w:rStyle w:val="Fett"/>
          <w:lang w:val="en-US"/>
        </w:rPr>
        <w:t>transfer</w:t>
      </w:r>
      <w:r w:rsidRPr="005B61C4">
        <w:rPr>
          <w:rStyle w:val="Fett"/>
          <w:rFonts w:ascii="Milo Pro Light" w:hAnsi="Milo Pro Light"/>
          <w:lang w:val="en-US"/>
        </w:rPr>
        <w:t xml:space="preserve"> </w:t>
      </w:r>
      <w:r w:rsidRPr="005B61C4">
        <w:rPr>
          <w:rStyle w:val="Fett"/>
          <w:lang w:val="en-US"/>
        </w:rPr>
        <w:t>potential</w:t>
      </w:r>
      <w:r w:rsidRPr="005B61C4">
        <w:rPr>
          <w:rStyle w:val="Fett"/>
          <w:rFonts w:ascii="Milo Pro Light" w:hAnsi="Milo Pro Light"/>
          <w:b w:val="0"/>
          <w:lang w:val="en-US"/>
        </w:rPr>
        <w:t xml:space="preserve"> (max. 1.5 A4 pages) </w:t>
      </w:r>
    </w:p>
    <w:p w14:paraId="6FB7135E" w14:textId="77777777" w:rsidR="00F819BF" w:rsidRPr="005B61C4" w:rsidRDefault="00F819BF" w:rsidP="006E23F8">
      <w:pPr>
        <w:pStyle w:val="Bullet"/>
        <w:numPr>
          <w:ilvl w:val="0"/>
          <w:numId w:val="0"/>
        </w:numPr>
        <w:rPr>
          <w:lang w:val="en-US"/>
        </w:rPr>
      </w:pPr>
    </w:p>
    <w:p w14:paraId="5D6EE812" w14:textId="13CAEFDB" w:rsidR="006E23F8" w:rsidRPr="005B61C4" w:rsidRDefault="006A6EF7" w:rsidP="006E23F8">
      <w:pPr>
        <w:pStyle w:val="Bullet"/>
        <w:numPr>
          <w:ilvl w:val="0"/>
          <w:numId w:val="0"/>
        </w:numPr>
        <w:rPr>
          <w:lang w:val="en-US"/>
        </w:rPr>
      </w:pPr>
      <w:r w:rsidRPr="005B61C4">
        <w:rPr>
          <w:lang w:val="en-US"/>
        </w:rPr>
        <w:t>Note: The scientific innovation, relevance, feasibility, and necessity of the funding must be clearly stated.</w:t>
      </w:r>
    </w:p>
    <w:p w14:paraId="02C9DC2D" w14:textId="77777777" w:rsidR="006E23F8" w:rsidRPr="005B61C4" w:rsidRDefault="006E23F8" w:rsidP="006E23F8">
      <w:pPr>
        <w:pStyle w:val="Bullet"/>
        <w:numPr>
          <w:ilvl w:val="0"/>
          <w:numId w:val="0"/>
        </w:numPr>
        <w:rPr>
          <w:lang w:val="en-US"/>
        </w:rPr>
      </w:pPr>
    </w:p>
    <w:p w14:paraId="15105177" w14:textId="518950BF" w:rsidR="006E23F8" w:rsidRPr="005B61C4" w:rsidRDefault="006A6EF7" w:rsidP="006E23F8">
      <w:pPr>
        <w:pStyle w:val="Bullet"/>
        <w:jc w:val="both"/>
        <w:rPr>
          <w:lang w:val="en-US"/>
        </w:rPr>
      </w:pPr>
      <w:r w:rsidRPr="005B61C4">
        <w:rPr>
          <w:lang w:val="en-US"/>
        </w:rPr>
        <w:t xml:space="preserve">Description of the planned </w:t>
      </w:r>
      <w:r w:rsidRPr="005B61C4">
        <w:rPr>
          <w:b/>
          <w:lang w:val="en-US"/>
        </w:rPr>
        <w:t>use of funds</w:t>
      </w:r>
      <w:r w:rsidRPr="005B61C4">
        <w:rPr>
          <w:lang w:val="en-US"/>
        </w:rPr>
        <w:t xml:space="preserve"> </w:t>
      </w:r>
      <w:r w:rsidR="006E23F8" w:rsidRPr="005B61C4">
        <w:rPr>
          <w:lang w:val="en-US"/>
        </w:rPr>
        <w:t>(</w:t>
      </w:r>
      <w:r w:rsidR="00024848" w:rsidRPr="005B61C4">
        <w:rPr>
          <w:lang w:val="en-US"/>
        </w:rPr>
        <w:t xml:space="preserve">max. </w:t>
      </w:r>
      <w:r w:rsidR="006E23F8" w:rsidRPr="005B61C4">
        <w:rPr>
          <w:lang w:val="en-US"/>
        </w:rPr>
        <w:t>0</w:t>
      </w:r>
      <w:r w:rsidRPr="005B61C4">
        <w:rPr>
          <w:lang w:val="en-US"/>
        </w:rPr>
        <w:t>.</w:t>
      </w:r>
      <w:r w:rsidR="006E23F8" w:rsidRPr="005B61C4">
        <w:rPr>
          <w:lang w:val="en-US"/>
        </w:rPr>
        <w:t xml:space="preserve">5 DIN A4 </w:t>
      </w:r>
      <w:r w:rsidR="00976E08" w:rsidRPr="005B61C4">
        <w:rPr>
          <w:lang w:val="en-US"/>
        </w:rPr>
        <w:t>pages</w:t>
      </w:r>
      <w:r w:rsidR="006E23F8" w:rsidRPr="005B61C4">
        <w:rPr>
          <w:lang w:val="en-US"/>
        </w:rPr>
        <w:t>)</w:t>
      </w:r>
    </w:p>
    <w:p w14:paraId="2E11EEAB" w14:textId="05E93ABB" w:rsidR="006E23F8" w:rsidRPr="005B61C4" w:rsidRDefault="00976E08" w:rsidP="006E23F8">
      <w:pPr>
        <w:pStyle w:val="Bullet"/>
        <w:jc w:val="both"/>
        <w:rPr>
          <w:lang w:val="en-US"/>
        </w:rPr>
      </w:pPr>
      <w:r w:rsidRPr="005B61C4">
        <w:rPr>
          <w:rStyle w:val="Fett"/>
          <w:lang w:val="en-US"/>
        </w:rPr>
        <w:t>CV</w:t>
      </w:r>
      <w:r w:rsidRPr="005B61C4">
        <w:rPr>
          <w:b/>
          <w:lang w:val="en-US"/>
        </w:rPr>
        <w:t xml:space="preserve">, </w:t>
      </w:r>
      <w:r w:rsidRPr="005B61C4">
        <w:rPr>
          <w:bCs/>
          <w:lang w:val="en-US"/>
        </w:rPr>
        <w:t>including</w:t>
      </w:r>
      <w:r w:rsidRPr="005B61C4">
        <w:rPr>
          <w:b/>
          <w:lang w:val="en-US"/>
        </w:rPr>
        <w:t xml:space="preserve"> </w:t>
      </w:r>
      <w:r w:rsidRPr="005B61C4">
        <w:rPr>
          <w:lang w:val="en-US"/>
        </w:rPr>
        <w:t>a list of publications (only “accepted” and “revise and resubmit/revision” from “peer-reviewed” publications</w:t>
      </w:r>
      <w:r w:rsidR="003B7691" w:rsidRPr="005B61C4">
        <w:rPr>
          <w:lang w:val="en-US"/>
        </w:rPr>
        <w:t xml:space="preserve"> (</w:t>
      </w:r>
      <w:r w:rsidR="00024848" w:rsidRPr="005B61C4">
        <w:rPr>
          <w:lang w:val="en-US"/>
        </w:rPr>
        <w:t xml:space="preserve">max. </w:t>
      </w:r>
      <w:r w:rsidR="003B7691" w:rsidRPr="005B61C4">
        <w:rPr>
          <w:lang w:val="en-US"/>
        </w:rPr>
        <w:t xml:space="preserve">4 DIN A4 </w:t>
      </w:r>
      <w:r w:rsidRPr="005B61C4">
        <w:rPr>
          <w:lang w:val="en-US"/>
        </w:rPr>
        <w:t>pages</w:t>
      </w:r>
      <w:r w:rsidR="003B7691" w:rsidRPr="005B61C4">
        <w:rPr>
          <w:lang w:val="en-US"/>
        </w:rPr>
        <w:t>)</w:t>
      </w:r>
    </w:p>
    <w:p w14:paraId="00FDD597" w14:textId="1A4EED3B" w:rsidR="006E23F8" w:rsidRPr="005B61C4" w:rsidRDefault="00976E08" w:rsidP="006E23F8">
      <w:pPr>
        <w:pStyle w:val="Bullet"/>
        <w:jc w:val="both"/>
        <w:rPr>
          <w:lang w:val="en-US"/>
        </w:rPr>
      </w:pPr>
      <w:r w:rsidRPr="005B61C4">
        <w:rPr>
          <w:rStyle w:val="Fett"/>
          <w:lang w:val="en-US"/>
        </w:rPr>
        <w:t xml:space="preserve">Proof of </w:t>
      </w:r>
      <w:r w:rsidR="005B61C4" w:rsidRPr="005B61C4">
        <w:rPr>
          <w:rStyle w:val="Fett"/>
          <w:lang w:val="en-US"/>
        </w:rPr>
        <w:t>academic</w:t>
      </w:r>
      <w:r w:rsidRPr="005B61C4">
        <w:rPr>
          <w:rStyle w:val="Fett"/>
          <w:lang w:val="en-US"/>
        </w:rPr>
        <w:t xml:space="preserve"> qualifications </w:t>
      </w:r>
      <w:r w:rsidR="006E23F8" w:rsidRPr="005B61C4">
        <w:rPr>
          <w:lang w:val="en-US"/>
        </w:rPr>
        <w:t>(</w:t>
      </w:r>
      <w:r w:rsidRPr="005B61C4">
        <w:rPr>
          <w:lang w:val="en-US"/>
        </w:rPr>
        <w:t xml:space="preserve">copies of the degree certificate / transcript of records and, if applicable, the doctoral certificate) </w:t>
      </w:r>
    </w:p>
    <w:p w14:paraId="24F7AF90" w14:textId="4ADD4B77" w:rsidR="006E23F8" w:rsidRPr="005B61C4" w:rsidRDefault="00976E08" w:rsidP="006E23F8">
      <w:pPr>
        <w:pStyle w:val="Bullet"/>
        <w:jc w:val="both"/>
        <w:rPr>
          <w:lang w:val="en-US"/>
        </w:rPr>
      </w:pPr>
      <w:r w:rsidRPr="005B61C4">
        <w:rPr>
          <w:rStyle w:val="Fett"/>
          <w:lang w:val="en-US"/>
        </w:rPr>
        <w:t xml:space="preserve">Reference letter </w:t>
      </w:r>
      <w:r w:rsidRPr="005B61C4">
        <w:rPr>
          <w:lang w:val="en-US"/>
        </w:rPr>
        <w:t>from the group leader / supervisor regarding the applicant’s professional qualifications</w:t>
      </w:r>
      <w:r w:rsidRPr="005B61C4">
        <w:rPr>
          <w:rStyle w:val="Funotenzeichen"/>
          <w:lang w:val="en-US"/>
        </w:rPr>
        <w:footnoteReference w:id="4"/>
      </w:r>
      <w:r w:rsidRPr="005B61C4">
        <w:rPr>
          <w:lang w:val="en-US"/>
        </w:rPr>
        <w:t xml:space="preserve"> and suitability, the project’s benefit </w:t>
      </w:r>
      <w:r w:rsidR="005B61C4" w:rsidRPr="005B61C4">
        <w:rPr>
          <w:lang w:val="en-US"/>
        </w:rPr>
        <w:t>to the</w:t>
      </w:r>
      <w:r w:rsidRPr="005B61C4">
        <w:rPr>
          <w:lang w:val="en-US"/>
        </w:rPr>
        <w:t xml:space="preserve"> research environment and potential application fields, and </w:t>
      </w:r>
      <w:r w:rsidR="005B61C4" w:rsidRPr="005B61C4">
        <w:rPr>
          <w:lang w:val="en-US"/>
        </w:rPr>
        <w:t>its</w:t>
      </w:r>
      <w:r w:rsidRPr="005B61C4">
        <w:rPr>
          <w:lang w:val="en-US"/>
        </w:rPr>
        <w:t xml:space="preserve"> potential </w:t>
      </w:r>
      <w:r w:rsidR="005B61C4" w:rsidRPr="005B61C4">
        <w:rPr>
          <w:lang w:val="en-US"/>
        </w:rPr>
        <w:t>for the</w:t>
      </w:r>
      <w:r w:rsidRPr="005B61C4">
        <w:rPr>
          <w:lang w:val="en-US"/>
        </w:rPr>
        <w:t xml:space="preserve"> supervisor’s further development (max. 2 A4 pages)</w:t>
      </w:r>
    </w:p>
    <w:p w14:paraId="4D16F982" w14:textId="77777777" w:rsidR="006E23F8" w:rsidRPr="005B61C4" w:rsidRDefault="006E23F8" w:rsidP="006E23F8">
      <w:pPr>
        <w:pStyle w:val="Bullet"/>
        <w:numPr>
          <w:ilvl w:val="0"/>
          <w:numId w:val="0"/>
        </w:numPr>
        <w:jc w:val="both"/>
        <w:rPr>
          <w:lang w:val="en-US"/>
        </w:rPr>
      </w:pPr>
    </w:p>
    <w:p w14:paraId="09824AC3" w14:textId="175A4521" w:rsidR="006E23F8" w:rsidRPr="005B61C4" w:rsidRDefault="00976E08" w:rsidP="006E23F8">
      <w:pPr>
        <w:pStyle w:val="Bullet"/>
        <w:numPr>
          <w:ilvl w:val="0"/>
          <w:numId w:val="0"/>
        </w:numPr>
        <w:jc w:val="both"/>
        <w:rPr>
          <w:lang w:val="en-US"/>
        </w:rPr>
      </w:pPr>
      <w:r w:rsidRPr="005B61C4">
        <w:rPr>
          <w:lang w:val="en-US"/>
        </w:rPr>
        <w:t>Note: A justification for why the necessary funding cannot be provided by the institution is desirable.</w:t>
      </w:r>
    </w:p>
    <w:p w14:paraId="04A0275D" w14:textId="77777777" w:rsidR="00976E08" w:rsidRPr="005B61C4" w:rsidRDefault="00976E08" w:rsidP="006E23F8">
      <w:pPr>
        <w:pStyle w:val="Bullet"/>
        <w:numPr>
          <w:ilvl w:val="0"/>
          <w:numId w:val="0"/>
        </w:numPr>
        <w:jc w:val="both"/>
        <w:rPr>
          <w:lang w:val="en-US"/>
        </w:rPr>
      </w:pPr>
    </w:p>
    <w:p w14:paraId="6E2BF196" w14:textId="734477F4" w:rsidR="00740C36" w:rsidRPr="005B61C4" w:rsidRDefault="00897322" w:rsidP="00133102">
      <w:pPr>
        <w:pStyle w:val="Bullet"/>
        <w:jc w:val="both"/>
        <w:rPr>
          <w:lang w:val="en-US"/>
        </w:rPr>
      </w:pPr>
      <w:r w:rsidRPr="005B61C4">
        <w:rPr>
          <w:lang w:val="en-US"/>
        </w:rPr>
        <w:t>O</w:t>
      </w:r>
      <w:r w:rsidR="00976E08" w:rsidRPr="005B61C4">
        <w:rPr>
          <w:lang w:val="en-US"/>
        </w:rPr>
        <w:t>ptional: Graphical abstract of the research project (max. 1 A4 page, portrait format).</w:t>
      </w:r>
    </w:p>
    <w:p w14:paraId="2AD50A1E" w14:textId="77777777" w:rsidR="00976E08" w:rsidRPr="005B61C4" w:rsidRDefault="00976E08" w:rsidP="00976E08">
      <w:pPr>
        <w:pStyle w:val="Bullet"/>
        <w:numPr>
          <w:ilvl w:val="0"/>
          <w:numId w:val="0"/>
        </w:numPr>
        <w:jc w:val="both"/>
        <w:rPr>
          <w:lang w:val="en-US"/>
        </w:rPr>
      </w:pPr>
    </w:p>
    <w:p w14:paraId="26DFF32A" w14:textId="75069BC8" w:rsidR="00740C36" w:rsidRPr="005B61C4" w:rsidRDefault="00976E08" w:rsidP="00A54543">
      <w:pPr>
        <w:jc w:val="both"/>
        <w:rPr>
          <w:lang w:val="en-US"/>
        </w:rPr>
      </w:pPr>
      <w:r w:rsidRPr="005B61C4">
        <w:rPr>
          <w:lang w:val="en-US"/>
        </w:rPr>
        <w:t xml:space="preserve">The application documents must be submitted </w:t>
      </w:r>
      <w:proofErr w:type="gramStart"/>
      <w:r w:rsidRPr="005B61C4">
        <w:rPr>
          <w:lang w:val="en-US"/>
        </w:rPr>
        <w:t>completely,</w:t>
      </w:r>
      <w:proofErr w:type="gramEnd"/>
      <w:r w:rsidRPr="005B61C4">
        <w:rPr>
          <w:lang w:val="en-US"/>
        </w:rPr>
        <w:t xml:space="preserve"> on time, and within the specified length limits. Exceeding the specified length may result in the application being rejected. The use of generative models for text and image creation must be transparently disclosed (see also DFG</w:t>
      </w:r>
      <w:r w:rsidRPr="005B61C4">
        <w:rPr>
          <w:rStyle w:val="Funotenzeichen"/>
          <w:lang w:val="en-US"/>
        </w:rPr>
        <w:footnoteReference w:id="5"/>
      </w:r>
      <w:r w:rsidRPr="005B61C4">
        <w:rPr>
          <w:lang w:val="en-US"/>
        </w:rPr>
        <w:t>). The deadlines for the annual call for applications will be announced on the Joachim Herz Foundation's website at the start of the call. The funding usually begins in November of the same year.</w:t>
      </w:r>
    </w:p>
    <w:p w14:paraId="78806CD8" w14:textId="13C432A0" w:rsidR="00740C36" w:rsidRPr="005B61C4" w:rsidRDefault="00976E08" w:rsidP="00A54543">
      <w:pPr>
        <w:pStyle w:val="Gliederung1"/>
        <w:jc w:val="both"/>
        <w:rPr>
          <w:lang w:val="en-US"/>
        </w:rPr>
      </w:pPr>
      <w:r w:rsidRPr="005B61C4">
        <w:rPr>
          <w:lang w:val="en-US"/>
        </w:rPr>
        <w:t>Selection process</w:t>
      </w:r>
    </w:p>
    <w:p w14:paraId="7F856AA4" w14:textId="6A75D59B" w:rsidR="007B49F1" w:rsidRPr="005B61C4" w:rsidRDefault="00976E08" w:rsidP="007B49F1">
      <w:pPr>
        <w:jc w:val="both"/>
        <w:rPr>
          <w:lang w:val="en-US"/>
        </w:rPr>
      </w:pPr>
      <w:r w:rsidRPr="005B61C4">
        <w:rPr>
          <w:lang w:val="en-US"/>
        </w:rPr>
        <w:t xml:space="preserve">The selection is carried out through a two-stage written process: After preliminary review and formal examination of the applications by representatives of the Joachim Herz Foundation, the applications are forwarded to the jury for written evaluation. The jury consists of independent scientists as well as representatives of the Joachim Herz Foundation. The selection of up to 80 </w:t>
      </w:r>
      <w:r w:rsidRPr="005B61C4">
        <w:rPr>
          <w:lang w:val="en-US"/>
        </w:rPr>
        <w:lastRenderedPageBreak/>
        <w:t>fellows, who are proposed for funding to the board of the Joachim Herz Foundation, takes place in a subsequent jury meeting. The selection criteria are:</w:t>
      </w:r>
      <w:r w:rsidR="007B49F1" w:rsidRPr="005B61C4">
        <w:rPr>
          <w:lang w:val="en-US"/>
        </w:rPr>
        <w:t xml:space="preserve"> </w:t>
      </w:r>
    </w:p>
    <w:p w14:paraId="3C5918DA" w14:textId="77777777" w:rsidR="007B49F1" w:rsidRPr="005B61C4" w:rsidRDefault="007B49F1" w:rsidP="007B49F1">
      <w:pPr>
        <w:jc w:val="both"/>
        <w:rPr>
          <w:lang w:val="en-US"/>
        </w:rPr>
      </w:pPr>
    </w:p>
    <w:p w14:paraId="411B4607" w14:textId="12F46A25" w:rsidR="007B49F1" w:rsidRPr="005B61C4" w:rsidRDefault="00FA6DA5" w:rsidP="007B49F1">
      <w:pPr>
        <w:pStyle w:val="Bullet"/>
        <w:jc w:val="both"/>
        <w:rPr>
          <w:rStyle w:val="Fett"/>
          <w:lang w:val="en-US"/>
        </w:rPr>
      </w:pPr>
      <w:r w:rsidRPr="005B61C4">
        <w:rPr>
          <w:rStyle w:val="Fett"/>
          <w:lang w:val="en-US"/>
        </w:rPr>
        <w:t>Scientific Excellence and Soci</w:t>
      </w:r>
      <w:r w:rsidR="00C82795" w:rsidRPr="005B61C4">
        <w:rPr>
          <w:rStyle w:val="Fett"/>
          <w:lang w:val="en-US"/>
        </w:rPr>
        <w:t>etal Relevance:</w:t>
      </w:r>
      <w:r w:rsidR="007B49F1" w:rsidRPr="005B61C4">
        <w:rPr>
          <w:rStyle w:val="Fett"/>
          <w:lang w:val="en-US"/>
        </w:rPr>
        <w:t xml:space="preserve"> </w:t>
      </w:r>
    </w:p>
    <w:p w14:paraId="4E5A446C" w14:textId="638303F9" w:rsidR="007B49F1" w:rsidRPr="005B61C4" w:rsidRDefault="00C82795" w:rsidP="007B49F1">
      <w:pPr>
        <w:pStyle w:val="Bullet"/>
        <w:numPr>
          <w:ilvl w:val="0"/>
          <w:numId w:val="0"/>
        </w:numPr>
        <w:ind w:left="284"/>
        <w:jc w:val="both"/>
        <w:rPr>
          <w:lang w:val="en-US"/>
        </w:rPr>
      </w:pPr>
      <w:r w:rsidRPr="005B61C4">
        <w:rPr>
          <w:lang w:val="en-US"/>
        </w:rPr>
        <w:t xml:space="preserve">A precise and convincing presentation of the research question. A clear description of the (prospective) societal relevance, particularly in the context of the "Social Development Goals" </w:t>
      </w:r>
      <w:r w:rsidR="007B49F1" w:rsidRPr="005B61C4">
        <w:rPr>
          <w:lang w:val="en-US"/>
        </w:rPr>
        <w:t>(SDGs</w:t>
      </w:r>
      <w:r w:rsidR="007B49F1" w:rsidRPr="005B61C4">
        <w:rPr>
          <w:rStyle w:val="Funotenzeichen"/>
          <w:lang w:val="en-US"/>
        </w:rPr>
        <w:footnoteReference w:id="6"/>
      </w:r>
      <w:r w:rsidR="007B49F1" w:rsidRPr="005B61C4">
        <w:rPr>
          <w:lang w:val="en-US"/>
        </w:rPr>
        <w:t xml:space="preserve">) </w:t>
      </w:r>
    </w:p>
    <w:p w14:paraId="77FFC0D1" w14:textId="725BFD13" w:rsidR="007B49F1" w:rsidRPr="005B61C4" w:rsidRDefault="00C82795" w:rsidP="007B49F1">
      <w:pPr>
        <w:pStyle w:val="Bullet"/>
        <w:jc w:val="both"/>
        <w:rPr>
          <w:rStyle w:val="Fett"/>
          <w:lang w:val="en-US"/>
        </w:rPr>
      </w:pPr>
      <w:r w:rsidRPr="005B61C4">
        <w:rPr>
          <w:rStyle w:val="Fett"/>
          <w:lang w:val="en-US"/>
        </w:rPr>
        <w:t>Interdisciplinarity</w:t>
      </w:r>
      <w:r w:rsidR="007B49F1" w:rsidRPr="005B61C4">
        <w:rPr>
          <w:rStyle w:val="Fett"/>
          <w:lang w:val="en-US"/>
        </w:rPr>
        <w:t>:</w:t>
      </w:r>
    </w:p>
    <w:p w14:paraId="29950D1C" w14:textId="13367C62" w:rsidR="007B49F1" w:rsidRPr="005B61C4" w:rsidRDefault="00C82795" w:rsidP="007B49F1">
      <w:pPr>
        <w:pStyle w:val="Bullet"/>
        <w:numPr>
          <w:ilvl w:val="0"/>
          <w:numId w:val="0"/>
        </w:numPr>
        <w:ind w:left="284"/>
        <w:jc w:val="both"/>
        <w:rPr>
          <w:lang w:val="en-US"/>
        </w:rPr>
      </w:pPr>
      <w:r w:rsidRPr="005B61C4">
        <w:rPr>
          <w:lang w:val="en-US"/>
        </w:rPr>
        <w:t>A comprehensible justification for the interdisciplinary approach, as well as a plausible demonstration of the need for cross-disciplinary collaboration or knowledge.</w:t>
      </w:r>
    </w:p>
    <w:p w14:paraId="5624B653" w14:textId="641F8776" w:rsidR="007B49F1" w:rsidRPr="005B61C4" w:rsidRDefault="00C82795" w:rsidP="007B49F1">
      <w:pPr>
        <w:pStyle w:val="Bullet"/>
        <w:rPr>
          <w:rStyle w:val="Fett"/>
          <w:lang w:val="en-US"/>
        </w:rPr>
      </w:pPr>
      <w:r w:rsidRPr="005B61C4">
        <w:rPr>
          <w:rStyle w:val="Fett"/>
          <w:lang w:val="en-US"/>
        </w:rPr>
        <w:t>Transfer Potential and Science Entrepreneurship:</w:t>
      </w:r>
    </w:p>
    <w:p w14:paraId="59736F1C" w14:textId="0B5A8E6A" w:rsidR="007B49F1" w:rsidRPr="005B61C4" w:rsidRDefault="00C82795" w:rsidP="007B49F1">
      <w:pPr>
        <w:pStyle w:val="Bullet"/>
        <w:numPr>
          <w:ilvl w:val="0"/>
          <w:numId w:val="0"/>
        </w:numPr>
        <w:ind w:left="284"/>
        <w:rPr>
          <w:lang w:val="en-US"/>
        </w:rPr>
      </w:pPr>
      <w:r w:rsidRPr="005B61C4">
        <w:rPr>
          <w:lang w:val="en-US"/>
        </w:rPr>
        <w:t>A realistic assessment of the potential to transfer research findings into practice, along with concrete suggestions on how this could be implemented.</w:t>
      </w:r>
      <w:r w:rsidR="007B49F1" w:rsidRPr="005B61C4">
        <w:rPr>
          <w:lang w:val="en-US"/>
        </w:rPr>
        <w:t xml:space="preserve"> </w:t>
      </w:r>
    </w:p>
    <w:p w14:paraId="3C7A60A9" w14:textId="69238872" w:rsidR="007B49F1" w:rsidRPr="005B61C4" w:rsidRDefault="00C82795" w:rsidP="007B49F1">
      <w:pPr>
        <w:pStyle w:val="Bullet"/>
        <w:rPr>
          <w:rStyle w:val="Fett"/>
          <w:lang w:val="en-US"/>
        </w:rPr>
      </w:pPr>
      <w:r w:rsidRPr="005B61C4">
        <w:rPr>
          <w:rStyle w:val="Fett"/>
          <w:lang w:val="en-US"/>
        </w:rPr>
        <w:t>Feasibility and Resource Planning</w:t>
      </w:r>
      <w:r w:rsidR="007B49F1" w:rsidRPr="005B61C4">
        <w:rPr>
          <w:rStyle w:val="Fett"/>
          <w:lang w:val="en-US"/>
        </w:rPr>
        <w:t>:</w:t>
      </w:r>
    </w:p>
    <w:p w14:paraId="3DDB04EB" w14:textId="6EDC2C55" w:rsidR="007B49F1" w:rsidRPr="005B61C4" w:rsidRDefault="00C82795" w:rsidP="007B49F1">
      <w:pPr>
        <w:pStyle w:val="Bullet"/>
        <w:numPr>
          <w:ilvl w:val="0"/>
          <w:numId w:val="0"/>
        </w:numPr>
        <w:ind w:left="284"/>
        <w:rPr>
          <w:lang w:val="en-US"/>
        </w:rPr>
      </w:pPr>
      <w:r w:rsidRPr="005B61C4">
        <w:rPr>
          <w:lang w:val="en-US"/>
        </w:rPr>
        <w:t>The project’s realistic implementation in terms of time and finances. Meaningful, concrete, and transparent use of funds, also considering the available institutional resources.</w:t>
      </w:r>
    </w:p>
    <w:p w14:paraId="165876D4" w14:textId="77777777" w:rsidR="007B49F1" w:rsidRPr="005B61C4" w:rsidRDefault="007B49F1" w:rsidP="007B49F1">
      <w:pPr>
        <w:jc w:val="both"/>
        <w:rPr>
          <w:lang w:val="en-US"/>
        </w:rPr>
      </w:pPr>
    </w:p>
    <w:p w14:paraId="4A7B0628" w14:textId="4BA2F314" w:rsidR="007B49F1" w:rsidRPr="005B61C4" w:rsidRDefault="00C82795" w:rsidP="00A54543">
      <w:pPr>
        <w:jc w:val="both"/>
        <w:rPr>
          <w:lang w:val="en-US"/>
        </w:rPr>
      </w:pPr>
      <w:r w:rsidRPr="005B61C4">
        <w:rPr>
          <w:lang w:val="en-US"/>
        </w:rPr>
        <w:t>In addition to these individual selection criteria, the selected fellows should represent different disciplines. There is no right to access or justification for the jury's decision.</w:t>
      </w:r>
    </w:p>
    <w:p w14:paraId="6F7FB1CA" w14:textId="4705E9F2" w:rsidR="00740C36" w:rsidRPr="005B61C4" w:rsidRDefault="00C82795" w:rsidP="00A54543">
      <w:pPr>
        <w:pStyle w:val="Gliederung1"/>
        <w:jc w:val="both"/>
        <w:rPr>
          <w:lang w:val="en-US"/>
        </w:rPr>
      </w:pPr>
      <w:r w:rsidRPr="005B61C4">
        <w:rPr>
          <w:lang w:val="en-US"/>
        </w:rPr>
        <w:t>Awarding of the Fellowship</w:t>
      </w:r>
    </w:p>
    <w:p w14:paraId="10D48314" w14:textId="53DA00A2" w:rsidR="00740C36" w:rsidRPr="005B61C4" w:rsidRDefault="00A72DA4" w:rsidP="00A54543">
      <w:pPr>
        <w:jc w:val="both"/>
        <w:rPr>
          <w:lang w:val="en-US"/>
        </w:rPr>
      </w:pPr>
      <w:r w:rsidRPr="005B61C4">
        <w:rPr>
          <w:lang w:val="en-US"/>
        </w:rPr>
        <w:t>Upon acceptance into the program, the fellows will sign a scholarship agreement with the Joachim Herz Foundation, which regulates, among other things, the use of the funding, reporting obligations, and submission deadlines. The fellow is required to immediately inform the Foundation of any changes that are relevant to the granting of the fellowship. The fellow is also required to submit a report at the end of the first funding year and a final written report after the funding period has ended.</w:t>
      </w:r>
      <w:r w:rsidR="00740C36" w:rsidRPr="005B61C4">
        <w:rPr>
          <w:lang w:val="en-US"/>
        </w:rPr>
        <w:t xml:space="preserve"> </w:t>
      </w:r>
    </w:p>
    <w:p w14:paraId="43B550EF" w14:textId="13DF1960" w:rsidR="00740C36" w:rsidRPr="005B61C4" w:rsidRDefault="00A72DA4" w:rsidP="00A54543">
      <w:pPr>
        <w:pStyle w:val="Gliederung1"/>
        <w:jc w:val="both"/>
        <w:rPr>
          <w:lang w:val="en-US"/>
        </w:rPr>
      </w:pPr>
      <w:r w:rsidRPr="005B61C4">
        <w:rPr>
          <w:lang w:val="en-US"/>
        </w:rPr>
        <w:t>Other</w:t>
      </w:r>
    </w:p>
    <w:p w14:paraId="72DB8212" w14:textId="77777777" w:rsidR="00A72DA4" w:rsidRPr="005B61C4" w:rsidRDefault="00A72DA4" w:rsidP="00A72DA4">
      <w:pPr>
        <w:jc w:val="both"/>
        <w:rPr>
          <w:lang w:val="en-US"/>
        </w:rPr>
      </w:pPr>
      <w:r w:rsidRPr="005B61C4">
        <w:rPr>
          <w:lang w:val="en-US"/>
        </w:rPr>
        <w:t xml:space="preserve">The Joachim Herz Foundation reserves the right to revoke a fellowship and assert a reimbursement </w:t>
      </w:r>
    </w:p>
    <w:p w14:paraId="6A19D177" w14:textId="77777777" w:rsidR="00A72DA4" w:rsidRPr="005B61C4" w:rsidRDefault="00A72DA4" w:rsidP="00A72DA4">
      <w:pPr>
        <w:jc w:val="both"/>
        <w:rPr>
          <w:lang w:val="en-US"/>
        </w:rPr>
      </w:pPr>
      <w:r w:rsidRPr="005B61C4">
        <w:rPr>
          <w:lang w:val="en-US"/>
        </w:rPr>
        <w:t xml:space="preserve">claim if incorrect or incomplete information was given in the application, if the approval conditions </w:t>
      </w:r>
    </w:p>
    <w:p w14:paraId="7B85B5D7" w14:textId="77777777" w:rsidR="00A72DA4" w:rsidRPr="005B61C4" w:rsidRDefault="00A72DA4" w:rsidP="00A72DA4">
      <w:pPr>
        <w:jc w:val="both"/>
        <w:rPr>
          <w:lang w:val="en-US"/>
        </w:rPr>
      </w:pPr>
      <w:proofErr w:type="spellStart"/>
      <w:r w:rsidRPr="005B61C4">
        <w:rPr>
          <w:lang w:val="en-US"/>
        </w:rPr>
        <w:t>were</w:t>
      </w:r>
      <w:proofErr w:type="spellEnd"/>
      <w:r w:rsidRPr="005B61C4">
        <w:rPr>
          <w:lang w:val="en-US"/>
        </w:rPr>
        <w:t xml:space="preserve"> not observed, or if there are other important reasons for such a revocation. There is no </w:t>
      </w:r>
    </w:p>
    <w:p w14:paraId="539E03B9" w14:textId="77777777" w:rsidR="00A72DA4" w:rsidRPr="005B61C4" w:rsidRDefault="00A72DA4" w:rsidP="00A72DA4">
      <w:pPr>
        <w:jc w:val="both"/>
        <w:rPr>
          <w:lang w:val="en-US"/>
        </w:rPr>
      </w:pPr>
      <w:r w:rsidRPr="005B61C4">
        <w:rPr>
          <w:lang w:val="en-US"/>
        </w:rPr>
        <w:t xml:space="preserve">entitlement on the part of the fellows to being funded by the Joachim Herz Foundation. </w:t>
      </w:r>
    </w:p>
    <w:p w14:paraId="09431540" w14:textId="77777777" w:rsidR="00A72DA4" w:rsidRPr="005B61C4" w:rsidRDefault="00A72DA4" w:rsidP="00A72DA4">
      <w:pPr>
        <w:jc w:val="both"/>
        <w:rPr>
          <w:lang w:val="en-US"/>
        </w:rPr>
      </w:pPr>
    </w:p>
    <w:p w14:paraId="7001AB8B" w14:textId="77777777" w:rsidR="00A72DA4" w:rsidRPr="005B61C4" w:rsidRDefault="00A72DA4" w:rsidP="00A72DA4">
      <w:pPr>
        <w:jc w:val="both"/>
        <w:rPr>
          <w:lang w:val="en-US"/>
        </w:rPr>
      </w:pPr>
      <w:r w:rsidRPr="005B61C4">
        <w:rPr>
          <w:lang w:val="en-US"/>
        </w:rPr>
        <w:t xml:space="preserve">Further, the Joachim Herz Foundation reserves the right to amend or supplement these guidelines. </w:t>
      </w:r>
    </w:p>
    <w:p w14:paraId="36284A3D" w14:textId="77777777" w:rsidR="00A72DA4" w:rsidRPr="005B61C4" w:rsidRDefault="00A72DA4" w:rsidP="00A72DA4">
      <w:pPr>
        <w:jc w:val="both"/>
        <w:rPr>
          <w:lang w:val="en-US"/>
        </w:rPr>
      </w:pPr>
    </w:p>
    <w:p w14:paraId="553D5796" w14:textId="3F97B120" w:rsidR="008628E0" w:rsidRPr="005B61C4" w:rsidRDefault="00A72DA4" w:rsidP="00A72DA4">
      <w:pPr>
        <w:jc w:val="both"/>
        <w:rPr>
          <w:lang w:val="en-US"/>
        </w:rPr>
      </w:pPr>
      <w:r w:rsidRPr="005B61C4">
        <w:rPr>
          <w:lang w:val="en-US"/>
        </w:rPr>
        <w:t xml:space="preserve">Hamburg, </w:t>
      </w:r>
      <w:r w:rsidR="005B61C4">
        <w:rPr>
          <w:lang w:val="en-US"/>
        </w:rPr>
        <w:t>March</w:t>
      </w:r>
      <w:r w:rsidRPr="005B61C4">
        <w:rPr>
          <w:lang w:val="en-US"/>
        </w:rPr>
        <w:t xml:space="preserve"> 0</w:t>
      </w:r>
      <w:r w:rsidR="005B61C4">
        <w:rPr>
          <w:lang w:val="en-US"/>
        </w:rPr>
        <w:t>1</w:t>
      </w:r>
      <w:r w:rsidRPr="005B61C4">
        <w:rPr>
          <w:lang w:val="en-US"/>
        </w:rPr>
        <w:t>, 202</w:t>
      </w:r>
      <w:r w:rsidR="005B61C4">
        <w:rPr>
          <w:lang w:val="en-US"/>
        </w:rPr>
        <w:t>5</w:t>
      </w:r>
    </w:p>
    <w:sectPr w:rsidR="008628E0" w:rsidRPr="005B61C4" w:rsidSect="00F461CD">
      <w:headerReference w:type="default" r:id="rId11"/>
      <w:footerReference w:type="default" r:id="rId12"/>
      <w:headerReference w:type="first" r:id="rId13"/>
      <w:footerReference w:type="first" r:id="rId14"/>
      <w:type w:val="continuous"/>
      <w:pgSz w:w="11906" w:h="16838" w:code="9"/>
      <w:pgMar w:top="2552" w:right="1418" w:bottom="1418" w:left="1418" w:header="129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9E8AD" w14:textId="77777777" w:rsidR="00820FB8" w:rsidRDefault="00820FB8">
      <w:r>
        <w:separator/>
      </w:r>
    </w:p>
  </w:endnote>
  <w:endnote w:type="continuationSeparator" w:id="0">
    <w:p w14:paraId="3BD73C2C" w14:textId="77777777" w:rsidR="00820FB8" w:rsidRDefault="00820FB8">
      <w:r>
        <w:continuationSeparator/>
      </w:r>
    </w:p>
  </w:endnote>
  <w:endnote w:type="continuationNotice" w:id="1">
    <w:p w14:paraId="7BB134CB" w14:textId="77777777" w:rsidR="00820FB8" w:rsidRDefault="00820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Lf-Light">
    <w:panose1 w:val="020B0504020101010102"/>
    <w:charset w:val="00"/>
    <w:family w:val="swiss"/>
    <w:pitch w:val="variable"/>
    <w:sig w:usb0="800000AF" w:usb1="4000204A" w:usb2="00000000" w:usb3="00000000" w:csb0="00000001" w:csb1="00000000"/>
  </w:font>
  <w:font w:name="Milo Pro">
    <w:altName w:val="Calibri"/>
    <w:panose1 w:val="02000506040000020004"/>
    <w:charset w:val="00"/>
    <w:family w:val="auto"/>
    <w:pitch w:val="variable"/>
    <w:sig w:usb0="A00000F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ilo Pro Light">
    <w:altName w:val="Calibri"/>
    <w:panose1 w:val="02000506040000020004"/>
    <w:charset w:val="00"/>
    <w:family w:val="auto"/>
    <w:pitch w:val="variable"/>
    <w:sig w:usb0="A00000FF" w:usb1="4000205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B49C" w14:textId="77777777" w:rsidR="00D72A7A" w:rsidRDefault="00D72A7A" w:rsidP="00D72A7A">
    <w:pPr>
      <w:pStyle w:val="Fensterzeile"/>
    </w:pPr>
    <w:r>
      <w:fldChar w:fldCharType="begin"/>
    </w:r>
    <w:r>
      <w:instrText xml:space="preserve"> PAGE  \* Arabic  \* MERGEFORMAT </w:instrText>
    </w:r>
    <w:r>
      <w:fldChar w:fldCharType="separate"/>
    </w:r>
    <w:r>
      <w:rPr>
        <w:noProof/>
      </w:rPr>
      <w:t>2</w:t>
    </w:r>
    <w:r>
      <w:fldChar w:fldCharType="end"/>
    </w:r>
    <w:r>
      <w:t xml:space="preserve"> |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3445" w14:textId="02279F5B" w:rsidR="00D72A7A" w:rsidRPr="00D72A7A" w:rsidRDefault="00D72A7A" w:rsidP="00D72A7A">
    <w:pPr>
      <w:pStyle w:val="Fensterzeile"/>
    </w:pPr>
    <w:r w:rsidRPr="00D72A7A">
      <w:fldChar w:fldCharType="begin"/>
    </w:r>
    <w:r w:rsidRPr="00D72A7A">
      <w:instrText xml:space="preserve"> If </w:instrText>
    </w:r>
    <w:r>
      <w:fldChar w:fldCharType="begin"/>
    </w:r>
    <w:r>
      <w:instrText>NumPages</w:instrText>
    </w:r>
    <w:r>
      <w:fldChar w:fldCharType="separate"/>
    </w:r>
    <w:r w:rsidR="005B61C4">
      <w:rPr>
        <w:noProof/>
      </w:rPr>
      <w:instrText>4</w:instrText>
    </w:r>
    <w:r>
      <w:fldChar w:fldCharType="end"/>
    </w:r>
    <w:r w:rsidRPr="00D72A7A">
      <w:instrText xml:space="preserve"> &gt; 1 "</w:instrText>
    </w:r>
    <w:r w:rsidRPr="00D72A7A">
      <w:fldChar w:fldCharType="begin"/>
    </w:r>
    <w:r w:rsidRPr="00D72A7A">
      <w:instrText xml:space="preserve"> Page </w:instrText>
    </w:r>
    <w:r w:rsidRPr="00D72A7A">
      <w:fldChar w:fldCharType="separate"/>
    </w:r>
    <w:r w:rsidR="005B61C4">
      <w:rPr>
        <w:noProof/>
      </w:rPr>
      <w:instrText>1</w:instrText>
    </w:r>
    <w:r w:rsidRPr="00D72A7A">
      <w:fldChar w:fldCharType="end"/>
    </w:r>
    <w:r w:rsidRPr="00D72A7A">
      <w:instrText xml:space="preserve"> I </w:instrText>
    </w:r>
    <w:r>
      <w:fldChar w:fldCharType="begin"/>
    </w:r>
    <w:r>
      <w:instrText>NumPages</w:instrText>
    </w:r>
    <w:r>
      <w:fldChar w:fldCharType="separate"/>
    </w:r>
    <w:r w:rsidR="005B61C4">
      <w:rPr>
        <w:noProof/>
      </w:rPr>
      <w:instrText>4</w:instrText>
    </w:r>
    <w:r>
      <w:fldChar w:fldCharType="end"/>
    </w:r>
    <w:r w:rsidRPr="00D72A7A">
      <w:instrText xml:space="preserve">" "" </w:instrText>
    </w:r>
    <w:r w:rsidRPr="00D72A7A">
      <w:fldChar w:fldCharType="separate"/>
    </w:r>
    <w:r w:rsidR="005B61C4">
      <w:rPr>
        <w:noProof/>
      </w:rPr>
      <w:t>1</w:t>
    </w:r>
    <w:r w:rsidR="005B61C4" w:rsidRPr="00D72A7A">
      <w:rPr>
        <w:noProof/>
      </w:rPr>
      <w:t xml:space="preserve"> I </w:t>
    </w:r>
    <w:r w:rsidR="005B61C4">
      <w:rPr>
        <w:noProof/>
      </w:rPr>
      <w:t>4</w:t>
    </w:r>
    <w:r w:rsidRPr="00D72A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D187" w14:textId="77777777" w:rsidR="00820FB8" w:rsidRDefault="00820FB8">
      <w:r>
        <w:separator/>
      </w:r>
    </w:p>
  </w:footnote>
  <w:footnote w:type="continuationSeparator" w:id="0">
    <w:p w14:paraId="05E5BDFA" w14:textId="77777777" w:rsidR="00820FB8" w:rsidRDefault="00820FB8">
      <w:r>
        <w:continuationSeparator/>
      </w:r>
    </w:p>
  </w:footnote>
  <w:footnote w:type="continuationNotice" w:id="1">
    <w:p w14:paraId="310D2A0C" w14:textId="77777777" w:rsidR="00820FB8" w:rsidRDefault="00820FB8">
      <w:pPr>
        <w:spacing w:line="240" w:lineRule="auto"/>
      </w:pPr>
    </w:p>
  </w:footnote>
  <w:footnote w:id="2">
    <w:p w14:paraId="79DD74F4" w14:textId="67779EF5" w:rsidR="00D470F9" w:rsidRPr="006A6EF7" w:rsidRDefault="00D470F9" w:rsidP="00D470F9">
      <w:pPr>
        <w:pStyle w:val="Funotentext"/>
        <w:rPr>
          <w:lang w:val="en-US"/>
        </w:rPr>
      </w:pPr>
      <w:r>
        <w:rPr>
          <w:rStyle w:val="Funotenzeichen"/>
        </w:rPr>
        <w:footnoteRef/>
      </w:r>
      <w:r w:rsidRPr="006A6EF7">
        <w:rPr>
          <w:lang w:val="en-US"/>
        </w:rPr>
        <w:t xml:space="preserve"> </w:t>
      </w:r>
      <w:r w:rsidR="006A6EF7" w:rsidRPr="006A6EF7">
        <w:rPr>
          <w:lang w:val="en-US"/>
        </w:rPr>
        <w:t xml:space="preserve">People who hold, for example, their „own </w:t>
      </w:r>
      <w:proofErr w:type="gramStart"/>
      <w:r w:rsidR="006A6EF7" w:rsidRPr="006A6EF7">
        <w:rPr>
          <w:lang w:val="en-US"/>
        </w:rPr>
        <w:t>position“ or</w:t>
      </w:r>
      <w:proofErr w:type="gramEnd"/>
      <w:r w:rsidR="006A6EF7" w:rsidRPr="006A6EF7">
        <w:rPr>
          <w:lang w:val="en-US"/>
        </w:rPr>
        <w:t xml:space="preserve"> funding from the Emmy Noether </w:t>
      </w:r>
      <w:r w:rsidR="005B61C4" w:rsidRPr="006A6EF7">
        <w:rPr>
          <w:lang w:val="en-US"/>
        </w:rPr>
        <w:t>Program</w:t>
      </w:r>
      <w:r w:rsidR="006A6EF7" w:rsidRPr="006A6EF7">
        <w:rPr>
          <w:lang w:val="en-US"/>
        </w:rPr>
        <w:t xml:space="preserve"> of the DFG, </w:t>
      </w:r>
      <w:r w:rsidR="006A6EF7">
        <w:rPr>
          <w:lang w:val="en-US"/>
        </w:rPr>
        <w:t>the</w:t>
      </w:r>
      <w:r w:rsidR="006A6EF7" w:rsidRPr="006A6EF7">
        <w:rPr>
          <w:lang w:val="en-US"/>
        </w:rPr>
        <w:t xml:space="preserve"> </w:t>
      </w:r>
      <w:r w:rsidRPr="006A6EF7">
        <w:rPr>
          <w:lang w:val="en-US"/>
        </w:rPr>
        <w:t>Marie-</w:t>
      </w:r>
      <w:proofErr w:type="spellStart"/>
      <w:r w:rsidRPr="006A6EF7">
        <w:rPr>
          <w:lang w:val="en-US"/>
        </w:rPr>
        <w:t>Sk</w:t>
      </w:r>
      <w:r w:rsidRPr="006A6EF7">
        <w:rPr>
          <w:rFonts w:hint="eastAsia"/>
          <w:lang w:val="en-US"/>
        </w:rPr>
        <w:t>ł</w:t>
      </w:r>
      <w:r w:rsidRPr="006A6EF7">
        <w:rPr>
          <w:lang w:val="en-US"/>
        </w:rPr>
        <w:t>odowska</w:t>
      </w:r>
      <w:proofErr w:type="spellEnd"/>
      <w:r w:rsidRPr="006A6EF7">
        <w:rPr>
          <w:lang w:val="en-US"/>
        </w:rPr>
        <w:t xml:space="preserve">-Curie-Fellowships </w:t>
      </w:r>
      <w:r w:rsidR="006A6EF7">
        <w:rPr>
          <w:lang w:val="en-US"/>
        </w:rPr>
        <w:t>of the EU, or comparable funding are not eligible to apply.</w:t>
      </w:r>
    </w:p>
  </w:footnote>
  <w:footnote w:id="3">
    <w:p w14:paraId="774520CC" w14:textId="55AC58E6" w:rsidR="00D5275E" w:rsidRPr="006A6EF7" w:rsidRDefault="00D5275E">
      <w:pPr>
        <w:pStyle w:val="Funotentext"/>
        <w:rPr>
          <w:lang w:val="en-US"/>
        </w:rPr>
      </w:pPr>
      <w:r>
        <w:rPr>
          <w:rStyle w:val="Funotenzeichen"/>
        </w:rPr>
        <w:footnoteRef/>
      </w:r>
      <w:r w:rsidRPr="006A6EF7">
        <w:rPr>
          <w:lang w:val="en-US"/>
        </w:rPr>
        <w:t xml:space="preserve"> </w:t>
      </w:r>
      <w:hyperlink r:id="rId1" w:history="1">
        <w:r w:rsidR="006A6EF7" w:rsidRPr="006A6EF7">
          <w:rPr>
            <w:rStyle w:val="Hyperlink"/>
            <w:lang w:val="en-US"/>
          </w:rPr>
          <w:t>DFG, German Research Foundation - Measures that Serve to Promote the Compatibility of Research and Family</w:t>
        </w:r>
      </w:hyperlink>
    </w:p>
  </w:footnote>
  <w:footnote w:id="4">
    <w:p w14:paraId="10008A7A" w14:textId="64615621" w:rsidR="00976E08" w:rsidRPr="00976E08" w:rsidRDefault="00976E08" w:rsidP="00976E08">
      <w:pPr>
        <w:pStyle w:val="Funotentext"/>
        <w:rPr>
          <w:lang w:val="en-US"/>
        </w:rPr>
      </w:pPr>
      <w:r>
        <w:rPr>
          <w:rStyle w:val="Funotenzeichen"/>
        </w:rPr>
        <w:footnoteRef/>
      </w:r>
      <w:r w:rsidRPr="00976E08">
        <w:rPr>
          <w:lang w:val="en-US"/>
        </w:rPr>
        <w:t xml:space="preserve"> Junior professors should submit a statement from a professor of their choice if they are not assigned to a chair.</w:t>
      </w:r>
    </w:p>
  </w:footnote>
  <w:footnote w:id="5">
    <w:p w14:paraId="38A670AF" w14:textId="21362C80" w:rsidR="00976E08" w:rsidRPr="00976E08" w:rsidRDefault="00976E08" w:rsidP="00976E08">
      <w:pPr>
        <w:pStyle w:val="Funotentext"/>
        <w:rPr>
          <w:lang w:val="en-US"/>
        </w:rPr>
      </w:pPr>
      <w:r>
        <w:rPr>
          <w:rStyle w:val="Funotenzeichen"/>
        </w:rPr>
        <w:footnoteRef/>
      </w:r>
      <w:r w:rsidRPr="00976E08">
        <w:rPr>
          <w:lang w:val="en-US"/>
        </w:rPr>
        <w:t xml:space="preserve"> </w:t>
      </w:r>
      <w:hyperlink r:id="rId2" w:history="1">
        <w:r w:rsidRPr="00976E08">
          <w:rPr>
            <w:rStyle w:val="Hyperlink"/>
            <w:lang w:val="en-US"/>
          </w:rPr>
          <w:t>DFG, German Research Foundation - DFG Formulates Guidelines for Dealing with Generative Models for Text and Image Creation</w:t>
        </w:r>
      </w:hyperlink>
      <w:r w:rsidRPr="00976E08">
        <w:rPr>
          <w:lang w:val="en-US"/>
        </w:rPr>
        <w:t xml:space="preserve"> </w:t>
      </w:r>
      <w:r>
        <w:rPr>
          <w:lang w:val="en-US"/>
        </w:rPr>
        <w:t xml:space="preserve">The applicant </w:t>
      </w:r>
      <w:r w:rsidRPr="00976E08">
        <w:rPr>
          <w:lang w:val="en-US"/>
        </w:rPr>
        <w:t>„</w:t>
      </w:r>
      <w:r w:rsidRPr="00976E08">
        <w:rPr>
          <w:lang w:val="en-US"/>
        </w:rPr>
        <w:t>must ensure that the use of generative models does not infringe anyone else’s intellectual property and does not result in scientific misconduct, for example in the form of plagiarism</w:t>
      </w:r>
      <w:r>
        <w:rPr>
          <w:lang w:val="en-US"/>
        </w:rPr>
        <w:t>.</w:t>
      </w:r>
      <w:r w:rsidRPr="00976E08">
        <w:rPr>
          <w:lang w:val="en-US"/>
        </w:rPr>
        <w:t>”</w:t>
      </w:r>
    </w:p>
  </w:footnote>
  <w:footnote w:id="6">
    <w:p w14:paraId="58B3EABA" w14:textId="62716B38" w:rsidR="007B49F1" w:rsidRPr="00C82795" w:rsidRDefault="007B49F1" w:rsidP="007B49F1">
      <w:pPr>
        <w:pStyle w:val="Funotentext"/>
        <w:rPr>
          <w:lang w:val="en-US"/>
        </w:rPr>
      </w:pPr>
      <w:r>
        <w:rPr>
          <w:rStyle w:val="Funotenzeichen"/>
        </w:rPr>
        <w:footnoteRef/>
      </w:r>
      <w:r w:rsidR="00BA79B3" w:rsidRPr="00C82795">
        <w:rPr>
          <w:lang w:val="en-US"/>
        </w:rPr>
        <w:t xml:space="preserve"> </w:t>
      </w:r>
      <w:hyperlink r:id="rId3" w:history="1">
        <w:r w:rsidRPr="00C82795">
          <w:rPr>
            <w:rStyle w:val="Hyperlink"/>
            <w:lang w:val="en-US"/>
          </w:rPr>
          <w:t>THE 17 GOALS | Sustainable Development</w:t>
        </w:r>
      </w:hyperlink>
      <w:r w:rsidRPr="00C82795">
        <w:rPr>
          <w:lang w:val="en-US"/>
        </w:rPr>
        <w:t xml:space="preserve"> </w:t>
      </w:r>
      <w:r w:rsidR="00C82795">
        <w:rPr>
          <w:lang w:val="en-US"/>
        </w:rPr>
        <w:t xml:space="preserve">particularly, </w:t>
      </w:r>
      <w:r w:rsidR="00C82795" w:rsidRPr="00C82795">
        <w:rPr>
          <w:lang w:val="en-US"/>
        </w:rPr>
        <w:t>Health and Well-being (3), Industry, Innovation, and Infrastructure (9), Sustainable Cities and Communities (11), as well as Climate Action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D8EC" w14:textId="77777777" w:rsidR="00FA5150" w:rsidRDefault="00FA5150" w:rsidP="00FA5150">
    <w:pPr>
      <w:pStyle w:val="Kopfzeile"/>
    </w:pPr>
    <w:r>
      <w:rPr>
        <w:noProof/>
        <w14:numForm w14:val="default"/>
      </w:rPr>
      <w:drawing>
        <wp:anchor distT="0" distB="0" distL="114300" distR="114300" simplePos="0" relativeHeight="251658241" behindDoc="0" locked="1" layoutInCell="1" allowOverlap="1" wp14:anchorId="1D533E52" wp14:editId="1D8A9E04">
          <wp:simplePos x="0" y="0"/>
          <wp:positionH relativeFrom="page">
            <wp:posOffset>5793105</wp:posOffset>
          </wp:positionH>
          <wp:positionV relativeFrom="page">
            <wp:posOffset>435610</wp:posOffset>
          </wp:positionV>
          <wp:extent cx="1378585" cy="620395"/>
          <wp:effectExtent l="0" t="0" r="0" b="8255"/>
          <wp:wrapNone/>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Logo_violett-white.emf"/>
                  <pic:cNvPicPr/>
                </pic:nvPicPr>
                <pic:blipFill>
                  <a:blip r:embed="rId1">
                    <a:extLst>
                      <a:ext uri="{28A0092B-C50C-407E-A947-70E740481C1C}">
                        <a14:useLocalDpi xmlns:a14="http://schemas.microsoft.com/office/drawing/2010/main" val="0"/>
                      </a:ext>
                    </a:extLst>
                  </a:blip>
                  <a:stretch>
                    <a:fillRect/>
                  </a:stretch>
                </pic:blipFill>
                <pic:spPr>
                  <a:xfrm>
                    <a:off x="0" y="0"/>
                    <a:ext cx="1378585" cy="620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D417" w14:textId="114D7401" w:rsidR="00AE0F63" w:rsidRPr="002F6939" w:rsidRDefault="007F48F1" w:rsidP="00A245D1">
    <w:pPr>
      <w:pStyle w:val="Titel"/>
      <w:rPr>
        <w:lang w:val="en-US"/>
      </w:rPr>
    </w:pPr>
    <w:r>
      <w:rPr>
        <w:noProof/>
        <w14:numForm w14:val="default"/>
      </w:rPr>
      <w:drawing>
        <wp:anchor distT="0" distB="0" distL="114300" distR="114300" simplePos="0" relativeHeight="251658240" behindDoc="0" locked="1" layoutInCell="1" allowOverlap="1" wp14:anchorId="4837BBE0" wp14:editId="74389727">
          <wp:simplePos x="0" y="0"/>
          <wp:positionH relativeFrom="page">
            <wp:posOffset>5793105</wp:posOffset>
          </wp:positionH>
          <wp:positionV relativeFrom="page">
            <wp:posOffset>435610</wp:posOffset>
          </wp:positionV>
          <wp:extent cx="1378585" cy="620395"/>
          <wp:effectExtent l="0" t="0" r="0" b="8255"/>
          <wp:wrapNone/>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Logo_violett-white.emf"/>
                  <pic:cNvPicPr/>
                </pic:nvPicPr>
                <pic:blipFill>
                  <a:blip r:embed="rId1">
                    <a:extLst>
                      <a:ext uri="{28A0092B-C50C-407E-A947-70E740481C1C}">
                        <a14:useLocalDpi xmlns:a14="http://schemas.microsoft.com/office/drawing/2010/main" val="0"/>
                      </a:ext>
                    </a:extLst>
                  </a:blip>
                  <a:stretch>
                    <a:fillRect/>
                  </a:stretch>
                </pic:blipFill>
                <pic:spPr>
                  <a:xfrm>
                    <a:off x="0" y="0"/>
                    <a:ext cx="1378585" cy="620395"/>
                  </a:xfrm>
                  <a:prstGeom prst="rect">
                    <a:avLst/>
                  </a:prstGeom>
                </pic:spPr>
              </pic:pic>
            </a:graphicData>
          </a:graphic>
          <wp14:sizeRelH relativeFrom="page">
            <wp14:pctWidth>0</wp14:pctWidth>
          </wp14:sizeRelH>
          <wp14:sizeRelV relativeFrom="page">
            <wp14:pctHeight>0</wp14:pctHeight>
          </wp14:sizeRelV>
        </wp:anchor>
      </w:drawing>
    </w:r>
    <w:r w:rsidR="002F6939" w:rsidRPr="002F6939">
      <w:rPr>
        <w:noProof/>
        <w:lang w:val="en-US"/>
        <w14:numForm w14:val="default"/>
        <w14:numSpacing w14:val="default"/>
      </w:rPr>
      <w:t>Add-on Fellowships for</w:t>
    </w:r>
    <w:r w:rsidR="002F6939">
      <w:rPr>
        <w:noProof/>
        <w:lang w:val="en-US"/>
        <w14:numForm w14:val="default"/>
        <w14:numSpacing w14:val="default"/>
      </w:rPr>
      <w:br/>
    </w:r>
    <w:r w:rsidR="002F6939" w:rsidRPr="002F6939">
      <w:rPr>
        <w:noProof/>
        <w:lang w:val="en-US"/>
        <w14:numForm w14:val="default"/>
        <w14:numSpacing w14:val="default"/>
      </w:rPr>
      <w:t xml:space="preserve">Interdisciplinary </w:t>
    </w:r>
    <w:r w:rsidR="002F6939">
      <w:rPr>
        <w:noProof/>
        <w:lang w:val="en-US"/>
        <w14:numForm w14:val="default"/>
        <w14:numSpacing w14:val="default"/>
      </w:rPr>
      <w:t>Science</w:t>
    </w:r>
    <w:r w:rsidR="004C33D1">
      <w:rPr>
        <w:noProof/>
        <w:lang w:val="en-US"/>
        <w14:numForm w14:val="default"/>
        <w14:numSpacing w14:val="default"/>
      </w:rPr>
      <w:t xml:space="preserve"> and Transfer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647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15292"/>
    <w:multiLevelType w:val="multilevel"/>
    <w:tmpl w:val="70606EBE"/>
    <w:lvl w:ilvl="0">
      <w:start w:val="1"/>
      <w:numFmt w:val="decimal"/>
      <w:pStyle w:val="Gliederung1"/>
      <w:lvlText w:val="%1"/>
      <w:lvlJc w:val="left"/>
      <w:pPr>
        <w:ind w:left="567" w:hanging="567"/>
      </w:pPr>
      <w:rPr>
        <w:rFonts w:hint="default"/>
      </w:rPr>
    </w:lvl>
    <w:lvl w:ilvl="1">
      <w:start w:val="1"/>
      <w:numFmt w:val="decimal"/>
      <w:pStyle w:val="Gliederung2"/>
      <w:lvlText w:val="%1.%2"/>
      <w:lvlJc w:val="left"/>
      <w:pPr>
        <w:ind w:left="567" w:hanging="567"/>
      </w:pPr>
      <w:rPr>
        <w:rFonts w:hint="default"/>
      </w:rPr>
    </w:lvl>
    <w:lvl w:ilvl="2">
      <w:start w:val="1"/>
      <w:numFmt w:val="decimal"/>
      <w:pStyle w:val="Gliederung3"/>
      <w:lvlText w:val="%1.%2.%3"/>
      <w:lvlJc w:val="left"/>
      <w:pPr>
        <w:ind w:left="567" w:hanging="567"/>
      </w:pPr>
      <w:rPr>
        <w:rFonts w:hint="default"/>
      </w:rPr>
    </w:lvl>
    <w:lvl w:ilvl="3">
      <w:start w:val="1"/>
      <w:numFmt w:val="decimal"/>
      <w:pStyle w:val="Gliederung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2B133F95"/>
    <w:multiLevelType w:val="hybridMultilevel"/>
    <w:tmpl w:val="14E844DE"/>
    <w:lvl w:ilvl="0" w:tplc="DD5003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A81996"/>
    <w:multiLevelType w:val="hybridMultilevel"/>
    <w:tmpl w:val="97C6329C"/>
    <w:lvl w:ilvl="0" w:tplc="1B4216F0">
      <w:start w:val="1"/>
      <w:numFmt w:val="bullet"/>
      <w:pStyle w:val="Bullet"/>
      <w:lvlText w:val=""/>
      <w:lvlJc w:val="left"/>
      <w:pPr>
        <w:ind w:left="284" w:hanging="284"/>
      </w:pPr>
      <w:rPr>
        <w:rFonts w:ascii="Wingdings 3" w:hAnsi="Wingdings 3" w:hint="default"/>
        <w:color w:val="5C2874"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11197836">
    <w:abstractNumId w:val="0"/>
  </w:num>
  <w:num w:numId="2" w16cid:durableId="1117220326">
    <w:abstractNumId w:val="3"/>
  </w:num>
  <w:num w:numId="3" w16cid:durableId="898832278">
    <w:abstractNumId w:val="3"/>
    <w:lvlOverride w:ilvl="0">
      <w:startOverride w:val="1"/>
    </w:lvlOverride>
  </w:num>
  <w:num w:numId="4" w16cid:durableId="315106483">
    <w:abstractNumId w:val="3"/>
    <w:lvlOverride w:ilvl="0">
      <w:startOverride w:val="1"/>
    </w:lvlOverride>
  </w:num>
  <w:num w:numId="5" w16cid:durableId="467892137">
    <w:abstractNumId w:val="2"/>
  </w:num>
  <w:num w:numId="6" w16cid:durableId="937831404">
    <w:abstractNumId w:val="1"/>
  </w:num>
  <w:num w:numId="7" w16cid:durableId="975766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9"/>
    <w:rsid w:val="00000841"/>
    <w:rsid w:val="00000DE0"/>
    <w:rsid w:val="00002411"/>
    <w:rsid w:val="00003E5C"/>
    <w:rsid w:val="00004B6B"/>
    <w:rsid w:val="00005372"/>
    <w:rsid w:val="000055CB"/>
    <w:rsid w:val="000057D7"/>
    <w:rsid w:val="00005980"/>
    <w:rsid w:val="00006B55"/>
    <w:rsid w:val="00007AE5"/>
    <w:rsid w:val="000116C2"/>
    <w:rsid w:val="000134C3"/>
    <w:rsid w:val="0001429D"/>
    <w:rsid w:val="00014E3A"/>
    <w:rsid w:val="000157F2"/>
    <w:rsid w:val="00015812"/>
    <w:rsid w:val="00015DA2"/>
    <w:rsid w:val="00016519"/>
    <w:rsid w:val="00017281"/>
    <w:rsid w:val="00017A70"/>
    <w:rsid w:val="00020C2E"/>
    <w:rsid w:val="00022253"/>
    <w:rsid w:val="00024848"/>
    <w:rsid w:val="0002562C"/>
    <w:rsid w:val="0002667E"/>
    <w:rsid w:val="0002731D"/>
    <w:rsid w:val="00030E00"/>
    <w:rsid w:val="00031774"/>
    <w:rsid w:val="00033E14"/>
    <w:rsid w:val="00034F3C"/>
    <w:rsid w:val="00036FE0"/>
    <w:rsid w:val="00040FD3"/>
    <w:rsid w:val="00043414"/>
    <w:rsid w:val="00043697"/>
    <w:rsid w:val="000437E9"/>
    <w:rsid w:val="00044363"/>
    <w:rsid w:val="0004453B"/>
    <w:rsid w:val="0004499E"/>
    <w:rsid w:val="000449D3"/>
    <w:rsid w:val="0004591E"/>
    <w:rsid w:val="00045CA2"/>
    <w:rsid w:val="0004610A"/>
    <w:rsid w:val="000462A1"/>
    <w:rsid w:val="00050069"/>
    <w:rsid w:val="0005023F"/>
    <w:rsid w:val="000517F3"/>
    <w:rsid w:val="000548A9"/>
    <w:rsid w:val="00055E36"/>
    <w:rsid w:val="00056A4B"/>
    <w:rsid w:val="00056DBB"/>
    <w:rsid w:val="00060378"/>
    <w:rsid w:val="00060E63"/>
    <w:rsid w:val="000618D6"/>
    <w:rsid w:val="0006322E"/>
    <w:rsid w:val="000644F9"/>
    <w:rsid w:val="00064622"/>
    <w:rsid w:val="00064A14"/>
    <w:rsid w:val="00065428"/>
    <w:rsid w:val="0006577A"/>
    <w:rsid w:val="00066454"/>
    <w:rsid w:val="00066456"/>
    <w:rsid w:val="00067533"/>
    <w:rsid w:val="00070275"/>
    <w:rsid w:val="00071456"/>
    <w:rsid w:val="00071AD7"/>
    <w:rsid w:val="00071BF1"/>
    <w:rsid w:val="00072ACD"/>
    <w:rsid w:val="00072B0D"/>
    <w:rsid w:val="0007308F"/>
    <w:rsid w:val="00073D2E"/>
    <w:rsid w:val="000743A8"/>
    <w:rsid w:val="000749B0"/>
    <w:rsid w:val="000759E7"/>
    <w:rsid w:val="00075B00"/>
    <w:rsid w:val="000766F0"/>
    <w:rsid w:val="0007692C"/>
    <w:rsid w:val="00077B8C"/>
    <w:rsid w:val="0008058E"/>
    <w:rsid w:val="00081DFF"/>
    <w:rsid w:val="000822AB"/>
    <w:rsid w:val="00082A7E"/>
    <w:rsid w:val="00082B4F"/>
    <w:rsid w:val="00082D9D"/>
    <w:rsid w:val="00084B85"/>
    <w:rsid w:val="00086D29"/>
    <w:rsid w:val="0008709A"/>
    <w:rsid w:val="0008784F"/>
    <w:rsid w:val="000900B5"/>
    <w:rsid w:val="0009139F"/>
    <w:rsid w:val="00091E1A"/>
    <w:rsid w:val="0009302D"/>
    <w:rsid w:val="00093511"/>
    <w:rsid w:val="00093B5B"/>
    <w:rsid w:val="000946A6"/>
    <w:rsid w:val="000967C5"/>
    <w:rsid w:val="00097FFD"/>
    <w:rsid w:val="000A39FD"/>
    <w:rsid w:val="000A4891"/>
    <w:rsid w:val="000A6BEE"/>
    <w:rsid w:val="000A6DA1"/>
    <w:rsid w:val="000A79AC"/>
    <w:rsid w:val="000B0A98"/>
    <w:rsid w:val="000B128E"/>
    <w:rsid w:val="000B231E"/>
    <w:rsid w:val="000B27A4"/>
    <w:rsid w:val="000B31E1"/>
    <w:rsid w:val="000B4432"/>
    <w:rsid w:val="000B5193"/>
    <w:rsid w:val="000B551F"/>
    <w:rsid w:val="000B5916"/>
    <w:rsid w:val="000B5CCE"/>
    <w:rsid w:val="000C0193"/>
    <w:rsid w:val="000C0C80"/>
    <w:rsid w:val="000C2D0A"/>
    <w:rsid w:val="000C6150"/>
    <w:rsid w:val="000C6319"/>
    <w:rsid w:val="000C63DD"/>
    <w:rsid w:val="000D326B"/>
    <w:rsid w:val="000D3843"/>
    <w:rsid w:val="000D3C07"/>
    <w:rsid w:val="000D3E16"/>
    <w:rsid w:val="000D4ACF"/>
    <w:rsid w:val="000D5D5D"/>
    <w:rsid w:val="000D67DB"/>
    <w:rsid w:val="000D6AB4"/>
    <w:rsid w:val="000D7288"/>
    <w:rsid w:val="000D7A02"/>
    <w:rsid w:val="000D7C95"/>
    <w:rsid w:val="000D7F45"/>
    <w:rsid w:val="000E0BC0"/>
    <w:rsid w:val="000E0C18"/>
    <w:rsid w:val="000E4CA3"/>
    <w:rsid w:val="000E5892"/>
    <w:rsid w:val="000E5E50"/>
    <w:rsid w:val="000E6021"/>
    <w:rsid w:val="000E617A"/>
    <w:rsid w:val="000E63FB"/>
    <w:rsid w:val="000E69D0"/>
    <w:rsid w:val="000E73B0"/>
    <w:rsid w:val="000F0577"/>
    <w:rsid w:val="000F0DC0"/>
    <w:rsid w:val="000F1AB4"/>
    <w:rsid w:val="000F20F2"/>
    <w:rsid w:val="000F220F"/>
    <w:rsid w:val="000F28A2"/>
    <w:rsid w:val="000F47A6"/>
    <w:rsid w:val="000F540B"/>
    <w:rsid w:val="000F6093"/>
    <w:rsid w:val="000F649B"/>
    <w:rsid w:val="00101273"/>
    <w:rsid w:val="0010131E"/>
    <w:rsid w:val="001016EC"/>
    <w:rsid w:val="00101A37"/>
    <w:rsid w:val="001024EF"/>
    <w:rsid w:val="001027D1"/>
    <w:rsid w:val="00102EFC"/>
    <w:rsid w:val="00103315"/>
    <w:rsid w:val="00103749"/>
    <w:rsid w:val="00103D36"/>
    <w:rsid w:val="00104A2E"/>
    <w:rsid w:val="00105791"/>
    <w:rsid w:val="001067FB"/>
    <w:rsid w:val="00107B8A"/>
    <w:rsid w:val="00107F72"/>
    <w:rsid w:val="0011043D"/>
    <w:rsid w:val="001116E1"/>
    <w:rsid w:val="00111E63"/>
    <w:rsid w:val="0011362B"/>
    <w:rsid w:val="00114672"/>
    <w:rsid w:val="00117E74"/>
    <w:rsid w:val="00117E86"/>
    <w:rsid w:val="00122642"/>
    <w:rsid w:val="00123649"/>
    <w:rsid w:val="00124191"/>
    <w:rsid w:val="00124B10"/>
    <w:rsid w:val="001279D7"/>
    <w:rsid w:val="0013053D"/>
    <w:rsid w:val="00131408"/>
    <w:rsid w:val="00131A86"/>
    <w:rsid w:val="00134673"/>
    <w:rsid w:val="001364CA"/>
    <w:rsid w:val="001365C9"/>
    <w:rsid w:val="00136F07"/>
    <w:rsid w:val="00140E24"/>
    <w:rsid w:val="00142D90"/>
    <w:rsid w:val="00143589"/>
    <w:rsid w:val="00143FA5"/>
    <w:rsid w:val="00145200"/>
    <w:rsid w:val="0014527C"/>
    <w:rsid w:val="00145367"/>
    <w:rsid w:val="00145603"/>
    <w:rsid w:val="00145CAF"/>
    <w:rsid w:val="00147CC1"/>
    <w:rsid w:val="00150628"/>
    <w:rsid w:val="00152294"/>
    <w:rsid w:val="001525E4"/>
    <w:rsid w:val="0015447A"/>
    <w:rsid w:val="00155FD2"/>
    <w:rsid w:val="00161005"/>
    <w:rsid w:val="00163087"/>
    <w:rsid w:val="00164347"/>
    <w:rsid w:val="00167717"/>
    <w:rsid w:val="001716D5"/>
    <w:rsid w:val="00171770"/>
    <w:rsid w:val="00173A35"/>
    <w:rsid w:val="00174014"/>
    <w:rsid w:val="001773E6"/>
    <w:rsid w:val="00177940"/>
    <w:rsid w:val="00177BA6"/>
    <w:rsid w:val="00182D3A"/>
    <w:rsid w:val="0018317C"/>
    <w:rsid w:val="001831FE"/>
    <w:rsid w:val="00183797"/>
    <w:rsid w:val="001839B9"/>
    <w:rsid w:val="00185449"/>
    <w:rsid w:val="00185805"/>
    <w:rsid w:val="00185C1B"/>
    <w:rsid w:val="00185FDA"/>
    <w:rsid w:val="0018607C"/>
    <w:rsid w:val="00187890"/>
    <w:rsid w:val="00190366"/>
    <w:rsid w:val="0019077B"/>
    <w:rsid w:val="0019140A"/>
    <w:rsid w:val="00192EE0"/>
    <w:rsid w:val="00193227"/>
    <w:rsid w:val="001934D2"/>
    <w:rsid w:val="00193B6A"/>
    <w:rsid w:val="00195945"/>
    <w:rsid w:val="00195D5D"/>
    <w:rsid w:val="0019674B"/>
    <w:rsid w:val="001970FF"/>
    <w:rsid w:val="001978AD"/>
    <w:rsid w:val="001A0784"/>
    <w:rsid w:val="001A2998"/>
    <w:rsid w:val="001A2F6E"/>
    <w:rsid w:val="001A30CC"/>
    <w:rsid w:val="001A3BB4"/>
    <w:rsid w:val="001A41EB"/>
    <w:rsid w:val="001A4C4F"/>
    <w:rsid w:val="001B2F39"/>
    <w:rsid w:val="001B4467"/>
    <w:rsid w:val="001B481F"/>
    <w:rsid w:val="001B49A3"/>
    <w:rsid w:val="001B4C60"/>
    <w:rsid w:val="001B5D0F"/>
    <w:rsid w:val="001C08DD"/>
    <w:rsid w:val="001C0E7C"/>
    <w:rsid w:val="001C1E5A"/>
    <w:rsid w:val="001C27E9"/>
    <w:rsid w:val="001C466C"/>
    <w:rsid w:val="001C73CD"/>
    <w:rsid w:val="001C75C1"/>
    <w:rsid w:val="001D1CD7"/>
    <w:rsid w:val="001D22A4"/>
    <w:rsid w:val="001D379C"/>
    <w:rsid w:val="001D4479"/>
    <w:rsid w:val="001D7FEC"/>
    <w:rsid w:val="001E1DF4"/>
    <w:rsid w:val="001E4352"/>
    <w:rsid w:val="001E5179"/>
    <w:rsid w:val="001E6EB7"/>
    <w:rsid w:val="001E7728"/>
    <w:rsid w:val="001F01C8"/>
    <w:rsid w:val="001F1410"/>
    <w:rsid w:val="001F1EA0"/>
    <w:rsid w:val="001F257F"/>
    <w:rsid w:val="001F259E"/>
    <w:rsid w:val="001F287B"/>
    <w:rsid w:val="001F508C"/>
    <w:rsid w:val="001F61C9"/>
    <w:rsid w:val="001F66F7"/>
    <w:rsid w:val="001F77D6"/>
    <w:rsid w:val="0020038C"/>
    <w:rsid w:val="00200ECB"/>
    <w:rsid w:val="00203589"/>
    <w:rsid w:val="002051BC"/>
    <w:rsid w:val="002062CC"/>
    <w:rsid w:val="00207183"/>
    <w:rsid w:val="00211436"/>
    <w:rsid w:val="0021148A"/>
    <w:rsid w:val="00213B7A"/>
    <w:rsid w:val="0021550E"/>
    <w:rsid w:val="00220E96"/>
    <w:rsid w:val="00220F16"/>
    <w:rsid w:val="002216BE"/>
    <w:rsid w:val="00221972"/>
    <w:rsid w:val="00225C15"/>
    <w:rsid w:val="00226094"/>
    <w:rsid w:val="002267EB"/>
    <w:rsid w:val="00226819"/>
    <w:rsid w:val="002305FC"/>
    <w:rsid w:val="002307A7"/>
    <w:rsid w:val="00230914"/>
    <w:rsid w:val="00231113"/>
    <w:rsid w:val="00231AFA"/>
    <w:rsid w:val="00232267"/>
    <w:rsid w:val="002323F5"/>
    <w:rsid w:val="002358B0"/>
    <w:rsid w:val="00235DC7"/>
    <w:rsid w:val="00236023"/>
    <w:rsid w:val="00236594"/>
    <w:rsid w:val="002372FA"/>
    <w:rsid w:val="00237D53"/>
    <w:rsid w:val="002420E6"/>
    <w:rsid w:val="00242433"/>
    <w:rsid w:val="0024324F"/>
    <w:rsid w:val="00243613"/>
    <w:rsid w:val="002444D3"/>
    <w:rsid w:val="002445B1"/>
    <w:rsid w:val="002449FE"/>
    <w:rsid w:val="00244E10"/>
    <w:rsid w:val="002468E4"/>
    <w:rsid w:val="00246A86"/>
    <w:rsid w:val="0025015A"/>
    <w:rsid w:val="00250D79"/>
    <w:rsid w:val="00252E48"/>
    <w:rsid w:val="0025384B"/>
    <w:rsid w:val="002541DE"/>
    <w:rsid w:val="002541E0"/>
    <w:rsid w:val="002543BC"/>
    <w:rsid w:val="00254845"/>
    <w:rsid w:val="0025529F"/>
    <w:rsid w:val="00256237"/>
    <w:rsid w:val="00256510"/>
    <w:rsid w:val="002567E7"/>
    <w:rsid w:val="00257198"/>
    <w:rsid w:val="00257233"/>
    <w:rsid w:val="0026013E"/>
    <w:rsid w:val="002626EC"/>
    <w:rsid w:val="0026275F"/>
    <w:rsid w:val="00265898"/>
    <w:rsid w:val="00265B9B"/>
    <w:rsid w:val="00267A25"/>
    <w:rsid w:val="0027098B"/>
    <w:rsid w:val="00271DD0"/>
    <w:rsid w:val="002727C8"/>
    <w:rsid w:val="00273625"/>
    <w:rsid w:val="0027460E"/>
    <w:rsid w:val="00274AB9"/>
    <w:rsid w:val="002753F6"/>
    <w:rsid w:val="00275679"/>
    <w:rsid w:val="00275857"/>
    <w:rsid w:val="00280177"/>
    <w:rsid w:val="00280721"/>
    <w:rsid w:val="00281D0A"/>
    <w:rsid w:val="00282873"/>
    <w:rsid w:val="002832EE"/>
    <w:rsid w:val="00283E40"/>
    <w:rsid w:val="002847E6"/>
    <w:rsid w:val="002862A4"/>
    <w:rsid w:val="0028798C"/>
    <w:rsid w:val="00287BDC"/>
    <w:rsid w:val="002923BB"/>
    <w:rsid w:val="00292AE9"/>
    <w:rsid w:val="00292B14"/>
    <w:rsid w:val="00293312"/>
    <w:rsid w:val="00293740"/>
    <w:rsid w:val="002960FD"/>
    <w:rsid w:val="00297A79"/>
    <w:rsid w:val="002A3CAA"/>
    <w:rsid w:val="002A53B8"/>
    <w:rsid w:val="002A79F1"/>
    <w:rsid w:val="002A7C27"/>
    <w:rsid w:val="002A7FE1"/>
    <w:rsid w:val="002B009B"/>
    <w:rsid w:val="002B0C22"/>
    <w:rsid w:val="002B0E4F"/>
    <w:rsid w:val="002B144F"/>
    <w:rsid w:val="002B20F0"/>
    <w:rsid w:val="002B39F3"/>
    <w:rsid w:val="002B3EF1"/>
    <w:rsid w:val="002B3FA5"/>
    <w:rsid w:val="002B447B"/>
    <w:rsid w:val="002B4E9D"/>
    <w:rsid w:val="002B5963"/>
    <w:rsid w:val="002B5E35"/>
    <w:rsid w:val="002B731B"/>
    <w:rsid w:val="002C1BC7"/>
    <w:rsid w:val="002C1CD5"/>
    <w:rsid w:val="002C276D"/>
    <w:rsid w:val="002C356C"/>
    <w:rsid w:val="002C35C9"/>
    <w:rsid w:val="002C3808"/>
    <w:rsid w:val="002C3B36"/>
    <w:rsid w:val="002C583A"/>
    <w:rsid w:val="002C6176"/>
    <w:rsid w:val="002C639D"/>
    <w:rsid w:val="002C6939"/>
    <w:rsid w:val="002C6E32"/>
    <w:rsid w:val="002C74ED"/>
    <w:rsid w:val="002C7DAF"/>
    <w:rsid w:val="002C7E2E"/>
    <w:rsid w:val="002C7E30"/>
    <w:rsid w:val="002D13FB"/>
    <w:rsid w:val="002D1AA2"/>
    <w:rsid w:val="002D1C74"/>
    <w:rsid w:val="002D263B"/>
    <w:rsid w:val="002D5EDA"/>
    <w:rsid w:val="002E027F"/>
    <w:rsid w:val="002E06B7"/>
    <w:rsid w:val="002E1B9A"/>
    <w:rsid w:val="002E254B"/>
    <w:rsid w:val="002E332C"/>
    <w:rsid w:val="002E34FB"/>
    <w:rsid w:val="002E3739"/>
    <w:rsid w:val="002E4D66"/>
    <w:rsid w:val="002E4F26"/>
    <w:rsid w:val="002E533B"/>
    <w:rsid w:val="002E5BD7"/>
    <w:rsid w:val="002E6CF9"/>
    <w:rsid w:val="002E73C8"/>
    <w:rsid w:val="002F0D54"/>
    <w:rsid w:val="002F1D56"/>
    <w:rsid w:val="002F1FCD"/>
    <w:rsid w:val="002F23BD"/>
    <w:rsid w:val="002F38F2"/>
    <w:rsid w:val="002F6939"/>
    <w:rsid w:val="003001BC"/>
    <w:rsid w:val="00302A74"/>
    <w:rsid w:val="00303605"/>
    <w:rsid w:val="00303691"/>
    <w:rsid w:val="00303CD6"/>
    <w:rsid w:val="00306EA2"/>
    <w:rsid w:val="00307278"/>
    <w:rsid w:val="00310B00"/>
    <w:rsid w:val="00310FD0"/>
    <w:rsid w:val="003114E6"/>
    <w:rsid w:val="00312AA0"/>
    <w:rsid w:val="0031320C"/>
    <w:rsid w:val="0031328B"/>
    <w:rsid w:val="003147D4"/>
    <w:rsid w:val="0031510F"/>
    <w:rsid w:val="003154F0"/>
    <w:rsid w:val="00315C31"/>
    <w:rsid w:val="0031614F"/>
    <w:rsid w:val="00316B02"/>
    <w:rsid w:val="00320180"/>
    <w:rsid w:val="00322DDD"/>
    <w:rsid w:val="0032331C"/>
    <w:rsid w:val="003233F0"/>
    <w:rsid w:val="00323A61"/>
    <w:rsid w:val="00323B12"/>
    <w:rsid w:val="003243F2"/>
    <w:rsid w:val="0032467A"/>
    <w:rsid w:val="00324DD7"/>
    <w:rsid w:val="00325DAD"/>
    <w:rsid w:val="00326A6F"/>
    <w:rsid w:val="00326FAE"/>
    <w:rsid w:val="00327959"/>
    <w:rsid w:val="00331E61"/>
    <w:rsid w:val="00332387"/>
    <w:rsid w:val="003329F7"/>
    <w:rsid w:val="00332F57"/>
    <w:rsid w:val="00334088"/>
    <w:rsid w:val="0033408D"/>
    <w:rsid w:val="00334EBB"/>
    <w:rsid w:val="00336417"/>
    <w:rsid w:val="003370C4"/>
    <w:rsid w:val="00340CA1"/>
    <w:rsid w:val="00340D4F"/>
    <w:rsid w:val="00341278"/>
    <w:rsid w:val="0034127B"/>
    <w:rsid w:val="00341345"/>
    <w:rsid w:val="00342E92"/>
    <w:rsid w:val="00343055"/>
    <w:rsid w:val="003440F9"/>
    <w:rsid w:val="00344BB4"/>
    <w:rsid w:val="00344EE5"/>
    <w:rsid w:val="0034677F"/>
    <w:rsid w:val="003467C6"/>
    <w:rsid w:val="00347246"/>
    <w:rsid w:val="00350234"/>
    <w:rsid w:val="00350BCA"/>
    <w:rsid w:val="0035203E"/>
    <w:rsid w:val="003538BE"/>
    <w:rsid w:val="00354229"/>
    <w:rsid w:val="003544AF"/>
    <w:rsid w:val="003545F6"/>
    <w:rsid w:val="003550A4"/>
    <w:rsid w:val="0035626F"/>
    <w:rsid w:val="003563F6"/>
    <w:rsid w:val="00356C2C"/>
    <w:rsid w:val="003570BD"/>
    <w:rsid w:val="003600F0"/>
    <w:rsid w:val="0036027C"/>
    <w:rsid w:val="003611D9"/>
    <w:rsid w:val="00361828"/>
    <w:rsid w:val="00362F54"/>
    <w:rsid w:val="00363C3C"/>
    <w:rsid w:val="003644C9"/>
    <w:rsid w:val="00367B2A"/>
    <w:rsid w:val="003741A2"/>
    <w:rsid w:val="003743FB"/>
    <w:rsid w:val="00374CC2"/>
    <w:rsid w:val="00375131"/>
    <w:rsid w:val="0037626B"/>
    <w:rsid w:val="0037739D"/>
    <w:rsid w:val="0037745B"/>
    <w:rsid w:val="0037757F"/>
    <w:rsid w:val="00377ACA"/>
    <w:rsid w:val="00381054"/>
    <w:rsid w:val="003826C9"/>
    <w:rsid w:val="0038291D"/>
    <w:rsid w:val="0038299C"/>
    <w:rsid w:val="00383035"/>
    <w:rsid w:val="003844EE"/>
    <w:rsid w:val="00385F1B"/>
    <w:rsid w:val="003863D9"/>
    <w:rsid w:val="00386BF5"/>
    <w:rsid w:val="00387361"/>
    <w:rsid w:val="00387582"/>
    <w:rsid w:val="00387710"/>
    <w:rsid w:val="003906E5"/>
    <w:rsid w:val="00392942"/>
    <w:rsid w:val="0039389E"/>
    <w:rsid w:val="00393CAF"/>
    <w:rsid w:val="00393DA5"/>
    <w:rsid w:val="00393E42"/>
    <w:rsid w:val="00393F57"/>
    <w:rsid w:val="00394235"/>
    <w:rsid w:val="00394648"/>
    <w:rsid w:val="00395366"/>
    <w:rsid w:val="00396438"/>
    <w:rsid w:val="00396C88"/>
    <w:rsid w:val="00396CE2"/>
    <w:rsid w:val="00397037"/>
    <w:rsid w:val="00397237"/>
    <w:rsid w:val="00397BB6"/>
    <w:rsid w:val="003A119C"/>
    <w:rsid w:val="003A1AE2"/>
    <w:rsid w:val="003A1B68"/>
    <w:rsid w:val="003A2C9E"/>
    <w:rsid w:val="003A35E4"/>
    <w:rsid w:val="003A4124"/>
    <w:rsid w:val="003A45BD"/>
    <w:rsid w:val="003A6BA7"/>
    <w:rsid w:val="003A7910"/>
    <w:rsid w:val="003B0911"/>
    <w:rsid w:val="003B3599"/>
    <w:rsid w:val="003B43BE"/>
    <w:rsid w:val="003B46C6"/>
    <w:rsid w:val="003B73C4"/>
    <w:rsid w:val="003B7691"/>
    <w:rsid w:val="003C0E09"/>
    <w:rsid w:val="003C0EC5"/>
    <w:rsid w:val="003C1358"/>
    <w:rsid w:val="003C1BD7"/>
    <w:rsid w:val="003C26A0"/>
    <w:rsid w:val="003C5026"/>
    <w:rsid w:val="003C63F4"/>
    <w:rsid w:val="003D2F03"/>
    <w:rsid w:val="003D54C2"/>
    <w:rsid w:val="003D5BBB"/>
    <w:rsid w:val="003D60F1"/>
    <w:rsid w:val="003D75A7"/>
    <w:rsid w:val="003E0300"/>
    <w:rsid w:val="003E0532"/>
    <w:rsid w:val="003E152C"/>
    <w:rsid w:val="003E2A2E"/>
    <w:rsid w:val="003E53C2"/>
    <w:rsid w:val="003E7184"/>
    <w:rsid w:val="003E7244"/>
    <w:rsid w:val="003E78B8"/>
    <w:rsid w:val="003F064C"/>
    <w:rsid w:val="003F1867"/>
    <w:rsid w:val="003F2041"/>
    <w:rsid w:val="003F3C68"/>
    <w:rsid w:val="003F4079"/>
    <w:rsid w:val="003F41C8"/>
    <w:rsid w:val="003F52B6"/>
    <w:rsid w:val="003F53E4"/>
    <w:rsid w:val="003F5C0A"/>
    <w:rsid w:val="003F6150"/>
    <w:rsid w:val="003F7A53"/>
    <w:rsid w:val="00400403"/>
    <w:rsid w:val="004010ED"/>
    <w:rsid w:val="004038B9"/>
    <w:rsid w:val="004041C4"/>
    <w:rsid w:val="00404284"/>
    <w:rsid w:val="00404A4B"/>
    <w:rsid w:val="00404AA7"/>
    <w:rsid w:val="00406CD2"/>
    <w:rsid w:val="004072A6"/>
    <w:rsid w:val="00407B17"/>
    <w:rsid w:val="00410444"/>
    <w:rsid w:val="004108E6"/>
    <w:rsid w:val="0041381C"/>
    <w:rsid w:val="0041496C"/>
    <w:rsid w:val="0041523C"/>
    <w:rsid w:val="0041647A"/>
    <w:rsid w:val="004170FF"/>
    <w:rsid w:val="00417740"/>
    <w:rsid w:val="00417AC8"/>
    <w:rsid w:val="00417C66"/>
    <w:rsid w:val="004201D6"/>
    <w:rsid w:val="00420D50"/>
    <w:rsid w:val="00420F28"/>
    <w:rsid w:val="004217FA"/>
    <w:rsid w:val="0042251A"/>
    <w:rsid w:val="00423C3D"/>
    <w:rsid w:val="0042637A"/>
    <w:rsid w:val="00426582"/>
    <w:rsid w:val="00430026"/>
    <w:rsid w:val="0043183C"/>
    <w:rsid w:val="00432F8B"/>
    <w:rsid w:val="004335F5"/>
    <w:rsid w:val="004351A3"/>
    <w:rsid w:val="004371F5"/>
    <w:rsid w:val="00440B2D"/>
    <w:rsid w:val="00442794"/>
    <w:rsid w:val="00442F5E"/>
    <w:rsid w:val="0044333D"/>
    <w:rsid w:val="00445B2E"/>
    <w:rsid w:val="004468B7"/>
    <w:rsid w:val="0045047D"/>
    <w:rsid w:val="00450E21"/>
    <w:rsid w:val="0045135D"/>
    <w:rsid w:val="0045137F"/>
    <w:rsid w:val="00451EDD"/>
    <w:rsid w:val="00452FE0"/>
    <w:rsid w:val="00453CC1"/>
    <w:rsid w:val="0045513B"/>
    <w:rsid w:val="0045523C"/>
    <w:rsid w:val="00455B0D"/>
    <w:rsid w:val="0045636A"/>
    <w:rsid w:val="0046036A"/>
    <w:rsid w:val="00464892"/>
    <w:rsid w:val="004650D8"/>
    <w:rsid w:val="00465B70"/>
    <w:rsid w:val="00467E0C"/>
    <w:rsid w:val="00471145"/>
    <w:rsid w:val="00471A0B"/>
    <w:rsid w:val="0047240E"/>
    <w:rsid w:val="00472549"/>
    <w:rsid w:val="00472DCA"/>
    <w:rsid w:val="004736B0"/>
    <w:rsid w:val="00473E6E"/>
    <w:rsid w:val="0047454A"/>
    <w:rsid w:val="00474C8E"/>
    <w:rsid w:val="00474D1C"/>
    <w:rsid w:val="004755C4"/>
    <w:rsid w:val="004766EE"/>
    <w:rsid w:val="00477519"/>
    <w:rsid w:val="004808A3"/>
    <w:rsid w:val="00480F30"/>
    <w:rsid w:val="00482472"/>
    <w:rsid w:val="004844B8"/>
    <w:rsid w:val="00484814"/>
    <w:rsid w:val="00485EB3"/>
    <w:rsid w:val="00486C6E"/>
    <w:rsid w:val="00487C95"/>
    <w:rsid w:val="00487D5E"/>
    <w:rsid w:val="00490B43"/>
    <w:rsid w:val="004927C6"/>
    <w:rsid w:val="0049306A"/>
    <w:rsid w:val="00493911"/>
    <w:rsid w:val="0049476E"/>
    <w:rsid w:val="00494C18"/>
    <w:rsid w:val="004978CE"/>
    <w:rsid w:val="004A150B"/>
    <w:rsid w:val="004A194F"/>
    <w:rsid w:val="004A3A3F"/>
    <w:rsid w:val="004A6C50"/>
    <w:rsid w:val="004A6EE2"/>
    <w:rsid w:val="004A759C"/>
    <w:rsid w:val="004A7D20"/>
    <w:rsid w:val="004B1EF6"/>
    <w:rsid w:val="004B2071"/>
    <w:rsid w:val="004B2094"/>
    <w:rsid w:val="004B35D5"/>
    <w:rsid w:val="004B368D"/>
    <w:rsid w:val="004B376A"/>
    <w:rsid w:val="004B41B9"/>
    <w:rsid w:val="004B586B"/>
    <w:rsid w:val="004B5D96"/>
    <w:rsid w:val="004B64F1"/>
    <w:rsid w:val="004B6B2B"/>
    <w:rsid w:val="004B769B"/>
    <w:rsid w:val="004B7A44"/>
    <w:rsid w:val="004C10B8"/>
    <w:rsid w:val="004C23CD"/>
    <w:rsid w:val="004C33D1"/>
    <w:rsid w:val="004C4D0E"/>
    <w:rsid w:val="004C6631"/>
    <w:rsid w:val="004C7861"/>
    <w:rsid w:val="004C7AAC"/>
    <w:rsid w:val="004C7DB3"/>
    <w:rsid w:val="004D0E0E"/>
    <w:rsid w:val="004D11D7"/>
    <w:rsid w:val="004D2919"/>
    <w:rsid w:val="004D2F07"/>
    <w:rsid w:val="004D5257"/>
    <w:rsid w:val="004D5697"/>
    <w:rsid w:val="004D59AD"/>
    <w:rsid w:val="004D7B62"/>
    <w:rsid w:val="004D7F5F"/>
    <w:rsid w:val="004E0759"/>
    <w:rsid w:val="004E0E94"/>
    <w:rsid w:val="004E10D9"/>
    <w:rsid w:val="004E14F4"/>
    <w:rsid w:val="004E23FC"/>
    <w:rsid w:val="004E41E5"/>
    <w:rsid w:val="004E6403"/>
    <w:rsid w:val="004E70ED"/>
    <w:rsid w:val="004E711E"/>
    <w:rsid w:val="004E72EF"/>
    <w:rsid w:val="004E7642"/>
    <w:rsid w:val="004E7B91"/>
    <w:rsid w:val="004F024F"/>
    <w:rsid w:val="004F0E77"/>
    <w:rsid w:val="004F1BCA"/>
    <w:rsid w:val="004F1C54"/>
    <w:rsid w:val="004F229B"/>
    <w:rsid w:val="004F25EE"/>
    <w:rsid w:val="004F29EB"/>
    <w:rsid w:val="004F37AA"/>
    <w:rsid w:val="004F3DE2"/>
    <w:rsid w:val="004F4EBC"/>
    <w:rsid w:val="004F5D73"/>
    <w:rsid w:val="004F6E77"/>
    <w:rsid w:val="004F7CBC"/>
    <w:rsid w:val="0050242D"/>
    <w:rsid w:val="005029CC"/>
    <w:rsid w:val="00502EEC"/>
    <w:rsid w:val="005033FF"/>
    <w:rsid w:val="00503606"/>
    <w:rsid w:val="00503F47"/>
    <w:rsid w:val="00504BC1"/>
    <w:rsid w:val="00505D7D"/>
    <w:rsid w:val="00505FB9"/>
    <w:rsid w:val="00506B07"/>
    <w:rsid w:val="00506CD7"/>
    <w:rsid w:val="00507CE8"/>
    <w:rsid w:val="00513B6C"/>
    <w:rsid w:val="00514208"/>
    <w:rsid w:val="005166FA"/>
    <w:rsid w:val="005170A6"/>
    <w:rsid w:val="005206D9"/>
    <w:rsid w:val="00520743"/>
    <w:rsid w:val="00520E4D"/>
    <w:rsid w:val="00521228"/>
    <w:rsid w:val="005225C7"/>
    <w:rsid w:val="00522742"/>
    <w:rsid w:val="005251D2"/>
    <w:rsid w:val="00525315"/>
    <w:rsid w:val="00526B66"/>
    <w:rsid w:val="00530239"/>
    <w:rsid w:val="00531BB0"/>
    <w:rsid w:val="00531EE6"/>
    <w:rsid w:val="005324A9"/>
    <w:rsid w:val="0053546E"/>
    <w:rsid w:val="00535C7D"/>
    <w:rsid w:val="005365F2"/>
    <w:rsid w:val="00536C23"/>
    <w:rsid w:val="00537935"/>
    <w:rsid w:val="00537B54"/>
    <w:rsid w:val="00537FC1"/>
    <w:rsid w:val="00540BFC"/>
    <w:rsid w:val="00541227"/>
    <w:rsid w:val="00542553"/>
    <w:rsid w:val="00544115"/>
    <w:rsid w:val="00544762"/>
    <w:rsid w:val="00544D3B"/>
    <w:rsid w:val="00545E2F"/>
    <w:rsid w:val="005460C1"/>
    <w:rsid w:val="00546104"/>
    <w:rsid w:val="00546173"/>
    <w:rsid w:val="005502BA"/>
    <w:rsid w:val="005508F9"/>
    <w:rsid w:val="00550CB5"/>
    <w:rsid w:val="00551984"/>
    <w:rsid w:val="00552BFE"/>
    <w:rsid w:val="00553E1E"/>
    <w:rsid w:val="00554F42"/>
    <w:rsid w:val="00555229"/>
    <w:rsid w:val="005555A6"/>
    <w:rsid w:val="005567D7"/>
    <w:rsid w:val="005570F6"/>
    <w:rsid w:val="00557D9E"/>
    <w:rsid w:val="00561D87"/>
    <w:rsid w:val="00563843"/>
    <w:rsid w:val="00563FEA"/>
    <w:rsid w:val="00565760"/>
    <w:rsid w:val="0056581D"/>
    <w:rsid w:val="0056585B"/>
    <w:rsid w:val="00565CDB"/>
    <w:rsid w:val="005678F0"/>
    <w:rsid w:val="00567BAB"/>
    <w:rsid w:val="00567E03"/>
    <w:rsid w:val="0057035C"/>
    <w:rsid w:val="005705B7"/>
    <w:rsid w:val="00572103"/>
    <w:rsid w:val="00573626"/>
    <w:rsid w:val="005738EF"/>
    <w:rsid w:val="00573B74"/>
    <w:rsid w:val="0057406A"/>
    <w:rsid w:val="005745EC"/>
    <w:rsid w:val="00575E3C"/>
    <w:rsid w:val="005769B2"/>
    <w:rsid w:val="00577382"/>
    <w:rsid w:val="00580B46"/>
    <w:rsid w:val="00580FE8"/>
    <w:rsid w:val="00581949"/>
    <w:rsid w:val="00582D55"/>
    <w:rsid w:val="00583E0A"/>
    <w:rsid w:val="00584107"/>
    <w:rsid w:val="0058496E"/>
    <w:rsid w:val="00584A50"/>
    <w:rsid w:val="00585B42"/>
    <w:rsid w:val="00585FA3"/>
    <w:rsid w:val="00586289"/>
    <w:rsid w:val="00586A59"/>
    <w:rsid w:val="0059002F"/>
    <w:rsid w:val="00590CCF"/>
    <w:rsid w:val="005911E2"/>
    <w:rsid w:val="00591D6F"/>
    <w:rsid w:val="00592588"/>
    <w:rsid w:val="00593E5C"/>
    <w:rsid w:val="005944D5"/>
    <w:rsid w:val="0059456E"/>
    <w:rsid w:val="00595486"/>
    <w:rsid w:val="005970F3"/>
    <w:rsid w:val="005A1171"/>
    <w:rsid w:val="005A311B"/>
    <w:rsid w:val="005A622E"/>
    <w:rsid w:val="005A6558"/>
    <w:rsid w:val="005A6EF0"/>
    <w:rsid w:val="005A7031"/>
    <w:rsid w:val="005B1310"/>
    <w:rsid w:val="005B17B7"/>
    <w:rsid w:val="005B2AFC"/>
    <w:rsid w:val="005B61C4"/>
    <w:rsid w:val="005B6C27"/>
    <w:rsid w:val="005B7792"/>
    <w:rsid w:val="005C0F6E"/>
    <w:rsid w:val="005C170D"/>
    <w:rsid w:val="005C1BD9"/>
    <w:rsid w:val="005C2D9B"/>
    <w:rsid w:val="005C405D"/>
    <w:rsid w:val="005C5680"/>
    <w:rsid w:val="005C72EC"/>
    <w:rsid w:val="005C72FD"/>
    <w:rsid w:val="005C7426"/>
    <w:rsid w:val="005D0F24"/>
    <w:rsid w:val="005D1EE0"/>
    <w:rsid w:val="005D2AF3"/>
    <w:rsid w:val="005D35F1"/>
    <w:rsid w:val="005D4B16"/>
    <w:rsid w:val="005D4DF4"/>
    <w:rsid w:val="005D5009"/>
    <w:rsid w:val="005D6AAE"/>
    <w:rsid w:val="005D7AF1"/>
    <w:rsid w:val="005E042C"/>
    <w:rsid w:val="005E2A0F"/>
    <w:rsid w:val="005E42A4"/>
    <w:rsid w:val="005E4AE9"/>
    <w:rsid w:val="005E5B40"/>
    <w:rsid w:val="005E7AE5"/>
    <w:rsid w:val="005E7C67"/>
    <w:rsid w:val="005E7F0E"/>
    <w:rsid w:val="005F0B8B"/>
    <w:rsid w:val="005F1C1F"/>
    <w:rsid w:val="005F2E37"/>
    <w:rsid w:val="005F2ED5"/>
    <w:rsid w:val="005F3847"/>
    <w:rsid w:val="005F5870"/>
    <w:rsid w:val="005F6149"/>
    <w:rsid w:val="005F6E2F"/>
    <w:rsid w:val="005F7778"/>
    <w:rsid w:val="006004CF"/>
    <w:rsid w:val="00600854"/>
    <w:rsid w:val="00600F0F"/>
    <w:rsid w:val="0060117A"/>
    <w:rsid w:val="0060218C"/>
    <w:rsid w:val="00602DBD"/>
    <w:rsid w:val="00603394"/>
    <w:rsid w:val="00603666"/>
    <w:rsid w:val="006058B9"/>
    <w:rsid w:val="00605D4B"/>
    <w:rsid w:val="00606789"/>
    <w:rsid w:val="00607BE4"/>
    <w:rsid w:val="00610649"/>
    <w:rsid w:val="00611B96"/>
    <w:rsid w:val="00614EF4"/>
    <w:rsid w:val="00615D90"/>
    <w:rsid w:val="006162BD"/>
    <w:rsid w:val="00616994"/>
    <w:rsid w:val="006169D7"/>
    <w:rsid w:val="00617BB7"/>
    <w:rsid w:val="00617F26"/>
    <w:rsid w:val="0062152D"/>
    <w:rsid w:val="00621689"/>
    <w:rsid w:val="006225C7"/>
    <w:rsid w:val="00622B83"/>
    <w:rsid w:val="00625235"/>
    <w:rsid w:val="00627776"/>
    <w:rsid w:val="006318F0"/>
    <w:rsid w:val="00632419"/>
    <w:rsid w:val="00632F53"/>
    <w:rsid w:val="00633AEE"/>
    <w:rsid w:val="00633CFF"/>
    <w:rsid w:val="00633ED1"/>
    <w:rsid w:val="00634336"/>
    <w:rsid w:val="0063441A"/>
    <w:rsid w:val="006345BE"/>
    <w:rsid w:val="00634FBE"/>
    <w:rsid w:val="00635F8E"/>
    <w:rsid w:val="006455CF"/>
    <w:rsid w:val="006457F5"/>
    <w:rsid w:val="00645F8B"/>
    <w:rsid w:val="00650D46"/>
    <w:rsid w:val="00650FD0"/>
    <w:rsid w:val="006520A2"/>
    <w:rsid w:val="00652232"/>
    <w:rsid w:val="00652DB1"/>
    <w:rsid w:val="00653450"/>
    <w:rsid w:val="0065417B"/>
    <w:rsid w:val="006551BB"/>
    <w:rsid w:val="006560CB"/>
    <w:rsid w:val="00660532"/>
    <w:rsid w:val="00660C2E"/>
    <w:rsid w:val="00660CED"/>
    <w:rsid w:val="00660DB6"/>
    <w:rsid w:val="00661152"/>
    <w:rsid w:val="006634B7"/>
    <w:rsid w:val="00664C75"/>
    <w:rsid w:val="00664DE5"/>
    <w:rsid w:val="00665E85"/>
    <w:rsid w:val="00666C1D"/>
    <w:rsid w:val="00667435"/>
    <w:rsid w:val="006707BE"/>
    <w:rsid w:val="006718DA"/>
    <w:rsid w:val="00672EA7"/>
    <w:rsid w:val="00673138"/>
    <w:rsid w:val="00673FDB"/>
    <w:rsid w:val="006751A8"/>
    <w:rsid w:val="0067558F"/>
    <w:rsid w:val="00675C05"/>
    <w:rsid w:val="00677353"/>
    <w:rsid w:val="006801FC"/>
    <w:rsid w:val="00680405"/>
    <w:rsid w:val="00680696"/>
    <w:rsid w:val="00680BEC"/>
    <w:rsid w:val="00682489"/>
    <w:rsid w:val="00682BE7"/>
    <w:rsid w:val="00684DDF"/>
    <w:rsid w:val="0068587A"/>
    <w:rsid w:val="00686538"/>
    <w:rsid w:val="00687F87"/>
    <w:rsid w:val="00691A51"/>
    <w:rsid w:val="00692A22"/>
    <w:rsid w:val="006932B0"/>
    <w:rsid w:val="006933FB"/>
    <w:rsid w:val="00693B09"/>
    <w:rsid w:val="00693B66"/>
    <w:rsid w:val="00693FA5"/>
    <w:rsid w:val="00694129"/>
    <w:rsid w:val="00695E64"/>
    <w:rsid w:val="00696620"/>
    <w:rsid w:val="006A3E21"/>
    <w:rsid w:val="006A45E1"/>
    <w:rsid w:val="006A540D"/>
    <w:rsid w:val="006A6820"/>
    <w:rsid w:val="006A69DA"/>
    <w:rsid w:val="006A6EF7"/>
    <w:rsid w:val="006A7524"/>
    <w:rsid w:val="006B0C5A"/>
    <w:rsid w:val="006B1E02"/>
    <w:rsid w:val="006B284A"/>
    <w:rsid w:val="006B2890"/>
    <w:rsid w:val="006B351B"/>
    <w:rsid w:val="006B3C8C"/>
    <w:rsid w:val="006B42A8"/>
    <w:rsid w:val="006B5CFD"/>
    <w:rsid w:val="006B731D"/>
    <w:rsid w:val="006C012E"/>
    <w:rsid w:val="006C077F"/>
    <w:rsid w:val="006C488C"/>
    <w:rsid w:val="006C57DE"/>
    <w:rsid w:val="006D0A38"/>
    <w:rsid w:val="006D0C76"/>
    <w:rsid w:val="006D1418"/>
    <w:rsid w:val="006D30DF"/>
    <w:rsid w:val="006D322F"/>
    <w:rsid w:val="006D505F"/>
    <w:rsid w:val="006D580C"/>
    <w:rsid w:val="006D7DE7"/>
    <w:rsid w:val="006E0C01"/>
    <w:rsid w:val="006E2380"/>
    <w:rsid w:val="006E23F8"/>
    <w:rsid w:val="006E2ABB"/>
    <w:rsid w:val="006E5A18"/>
    <w:rsid w:val="006E7759"/>
    <w:rsid w:val="006E7EFF"/>
    <w:rsid w:val="006F3FF7"/>
    <w:rsid w:val="006F60C0"/>
    <w:rsid w:val="006F6F7C"/>
    <w:rsid w:val="0070260D"/>
    <w:rsid w:val="00704166"/>
    <w:rsid w:val="00704DB6"/>
    <w:rsid w:val="00710D34"/>
    <w:rsid w:val="00711334"/>
    <w:rsid w:val="00711736"/>
    <w:rsid w:val="00711B58"/>
    <w:rsid w:val="00714BA9"/>
    <w:rsid w:val="007157E0"/>
    <w:rsid w:val="0071580F"/>
    <w:rsid w:val="0071683E"/>
    <w:rsid w:val="00716B8E"/>
    <w:rsid w:val="007216AB"/>
    <w:rsid w:val="007220C9"/>
    <w:rsid w:val="00722347"/>
    <w:rsid w:val="0072459F"/>
    <w:rsid w:val="00724DB7"/>
    <w:rsid w:val="0072506A"/>
    <w:rsid w:val="007253D7"/>
    <w:rsid w:val="00725456"/>
    <w:rsid w:val="007255BE"/>
    <w:rsid w:val="00730001"/>
    <w:rsid w:val="0073185B"/>
    <w:rsid w:val="00731FF6"/>
    <w:rsid w:val="007321E9"/>
    <w:rsid w:val="00733475"/>
    <w:rsid w:val="00734661"/>
    <w:rsid w:val="00735ACA"/>
    <w:rsid w:val="00740C36"/>
    <w:rsid w:val="0074175E"/>
    <w:rsid w:val="00741ED6"/>
    <w:rsid w:val="0074200D"/>
    <w:rsid w:val="00742BBB"/>
    <w:rsid w:val="0074391E"/>
    <w:rsid w:val="00744A92"/>
    <w:rsid w:val="007453C6"/>
    <w:rsid w:val="0074542A"/>
    <w:rsid w:val="007455FE"/>
    <w:rsid w:val="00745E00"/>
    <w:rsid w:val="007465CD"/>
    <w:rsid w:val="00746DFA"/>
    <w:rsid w:val="007474EB"/>
    <w:rsid w:val="00747927"/>
    <w:rsid w:val="00750DC8"/>
    <w:rsid w:val="0075113B"/>
    <w:rsid w:val="00751E92"/>
    <w:rsid w:val="007521E5"/>
    <w:rsid w:val="00752341"/>
    <w:rsid w:val="00753AD0"/>
    <w:rsid w:val="00753FD9"/>
    <w:rsid w:val="0075500E"/>
    <w:rsid w:val="00757B22"/>
    <w:rsid w:val="00757B63"/>
    <w:rsid w:val="00760563"/>
    <w:rsid w:val="0076430E"/>
    <w:rsid w:val="007644B4"/>
    <w:rsid w:val="00764500"/>
    <w:rsid w:val="00764E32"/>
    <w:rsid w:val="00764E4F"/>
    <w:rsid w:val="00765FB4"/>
    <w:rsid w:val="007665E4"/>
    <w:rsid w:val="00770414"/>
    <w:rsid w:val="007709D5"/>
    <w:rsid w:val="00772388"/>
    <w:rsid w:val="00772BA2"/>
    <w:rsid w:val="00775D42"/>
    <w:rsid w:val="007806FB"/>
    <w:rsid w:val="007816FD"/>
    <w:rsid w:val="007820B0"/>
    <w:rsid w:val="00782AED"/>
    <w:rsid w:val="00782D3F"/>
    <w:rsid w:val="00783046"/>
    <w:rsid w:val="00783A56"/>
    <w:rsid w:val="00784496"/>
    <w:rsid w:val="00785427"/>
    <w:rsid w:val="007859D8"/>
    <w:rsid w:val="007865A0"/>
    <w:rsid w:val="007879A7"/>
    <w:rsid w:val="0079016D"/>
    <w:rsid w:val="00792AEE"/>
    <w:rsid w:val="00793410"/>
    <w:rsid w:val="007937A1"/>
    <w:rsid w:val="00794249"/>
    <w:rsid w:val="00796853"/>
    <w:rsid w:val="00796D00"/>
    <w:rsid w:val="007A1C2D"/>
    <w:rsid w:val="007A24EB"/>
    <w:rsid w:val="007A39C2"/>
    <w:rsid w:val="007A46A0"/>
    <w:rsid w:val="007A47E3"/>
    <w:rsid w:val="007A5759"/>
    <w:rsid w:val="007A5B6E"/>
    <w:rsid w:val="007A7C81"/>
    <w:rsid w:val="007B23DB"/>
    <w:rsid w:val="007B3210"/>
    <w:rsid w:val="007B3F78"/>
    <w:rsid w:val="007B49F1"/>
    <w:rsid w:val="007B554D"/>
    <w:rsid w:val="007B5AF5"/>
    <w:rsid w:val="007B5B6A"/>
    <w:rsid w:val="007B5F6D"/>
    <w:rsid w:val="007C03E8"/>
    <w:rsid w:val="007C0BC3"/>
    <w:rsid w:val="007C19D1"/>
    <w:rsid w:val="007C2C58"/>
    <w:rsid w:val="007C41BA"/>
    <w:rsid w:val="007C54DA"/>
    <w:rsid w:val="007C580D"/>
    <w:rsid w:val="007C5B5C"/>
    <w:rsid w:val="007C6DAC"/>
    <w:rsid w:val="007C7EEA"/>
    <w:rsid w:val="007D2297"/>
    <w:rsid w:val="007D2C32"/>
    <w:rsid w:val="007D49B1"/>
    <w:rsid w:val="007D6F7C"/>
    <w:rsid w:val="007E034F"/>
    <w:rsid w:val="007E2C2D"/>
    <w:rsid w:val="007E321C"/>
    <w:rsid w:val="007E3755"/>
    <w:rsid w:val="007E4C33"/>
    <w:rsid w:val="007E5632"/>
    <w:rsid w:val="007E5C52"/>
    <w:rsid w:val="007E6889"/>
    <w:rsid w:val="007E6EF7"/>
    <w:rsid w:val="007E7CD3"/>
    <w:rsid w:val="007F1B9A"/>
    <w:rsid w:val="007F25AD"/>
    <w:rsid w:val="007F4821"/>
    <w:rsid w:val="007F48F1"/>
    <w:rsid w:val="007F492B"/>
    <w:rsid w:val="007F4B75"/>
    <w:rsid w:val="007F4D5B"/>
    <w:rsid w:val="007F60E4"/>
    <w:rsid w:val="007F6E29"/>
    <w:rsid w:val="007F7F6B"/>
    <w:rsid w:val="008003D1"/>
    <w:rsid w:val="00800895"/>
    <w:rsid w:val="00800B86"/>
    <w:rsid w:val="00801F62"/>
    <w:rsid w:val="00802347"/>
    <w:rsid w:val="00802F64"/>
    <w:rsid w:val="00803B33"/>
    <w:rsid w:val="008040B5"/>
    <w:rsid w:val="0080487D"/>
    <w:rsid w:val="00806025"/>
    <w:rsid w:val="0080771A"/>
    <w:rsid w:val="00807825"/>
    <w:rsid w:val="0081057D"/>
    <w:rsid w:val="0081159B"/>
    <w:rsid w:val="008128A5"/>
    <w:rsid w:val="00812EF8"/>
    <w:rsid w:val="008161A7"/>
    <w:rsid w:val="0081667A"/>
    <w:rsid w:val="00817070"/>
    <w:rsid w:val="008204E0"/>
    <w:rsid w:val="00820747"/>
    <w:rsid w:val="00820A45"/>
    <w:rsid w:val="00820C39"/>
    <w:rsid w:val="00820EF1"/>
    <w:rsid w:val="00820FB8"/>
    <w:rsid w:val="00821E65"/>
    <w:rsid w:val="00822E90"/>
    <w:rsid w:val="0082401B"/>
    <w:rsid w:val="0083021F"/>
    <w:rsid w:val="00830583"/>
    <w:rsid w:val="00830A91"/>
    <w:rsid w:val="00830EB1"/>
    <w:rsid w:val="00831898"/>
    <w:rsid w:val="00833237"/>
    <w:rsid w:val="00833BB2"/>
    <w:rsid w:val="00834B0E"/>
    <w:rsid w:val="00835AA8"/>
    <w:rsid w:val="008376DF"/>
    <w:rsid w:val="00840207"/>
    <w:rsid w:val="008413CE"/>
    <w:rsid w:val="0084357F"/>
    <w:rsid w:val="008449AA"/>
    <w:rsid w:val="00845698"/>
    <w:rsid w:val="008507CB"/>
    <w:rsid w:val="00851D9B"/>
    <w:rsid w:val="008522E8"/>
    <w:rsid w:val="00852342"/>
    <w:rsid w:val="008524C9"/>
    <w:rsid w:val="008528BD"/>
    <w:rsid w:val="008535CD"/>
    <w:rsid w:val="008541B8"/>
    <w:rsid w:val="00855A5B"/>
    <w:rsid w:val="0085602A"/>
    <w:rsid w:val="008567D9"/>
    <w:rsid w:val="008622BB"/>
    <w:rsid w:val="008628E0"/>
    <w:rsid w:val="00864E92"/>
    <w:rsid w:val="008655C1"/>
    <w:rsid w:val="00866292"/>
    <w:rsid w:val="0086691C"/>
    <w:rsid w:val="00866E59"/>
    <w:rsid w:val="00867D4C"/>
    <w:rsid w:val="00870479"/>
    <w:rsid w:val="008704A5"/>
    <w:rsid w:val="008707D7"/>
    <w:rsid w:val="00870D0A"/>
    <w:rsid w:val="00871C19"/>
    <w:rsid w:val="0087211E"/>
    <w:rsid w:val="008743A7"/>
    <w:rsid w:val="008749BE"/>
    <w:rsid w:val="0087682C"/>
    <w:rsid w:val="00877421"/>
    <w:rsid w:val="00880C75"/>
    <w:rsid w:val="00882497"/>
    <w:rsid w:val="008829B0"/>
    <w:rsid w:val="0088433F"/>
    <w:rsid w:val="00885C56"/>
    <w:rsid w:val="00885D77"/>
    <w:rsid w:val="0088669E"/>
    <w:rsid w:val="008872B3"/>
    <w:rsid w:val="00887420"/>
    <w:rsid w:val="0089157A"/>
    <w:rsid w:val="008927C9"/>
    <w:rsid w:val="00893C82"/>
    <w:rsid w:val="00893E19"/>
    <w:rsid w:val="00895281"/>
    <w:rsid w:val="00895EFB"/>
    <w:rsid w:val="0089679A"/>
    <w:rsid w:val="00897286"/>
    <w:rsid w:val="00897322"/>
    <w:rsid w:val="008976C5"/>
    <w:rsid w:val="008A116D"/>
    <w:rsid w:val="008A1CBA"/>
    <w:rsid w:val="008A1D50"/>
    <w:rsid w:val="008A24EB"/>
    <w:rsid w:val="008A2AE7"/>
    <w:rsid w:val="008A2B6C"/>
    <w:rsid w:val="008A2D3F"/>
    <w:rsid w:val="008A3D3E"/>
    <w:rsid w:val="008A4EA3"/>
    <w:rsid w:val="008A4F68"/>
    <w:rsid w:val="008A6480"/>
    <w:rsid w:val="008A750B"/>
    <w:rsid w:val="008B003F"/>
    <w:rsid w:val="008B09D0"/>
    <w:rsid w:val="008B0D74"/>
    <w:rsid w:val="008B1A7C"/>
    <w:rsid w:val="008B1CCE"/>
    <w:rsid w:val="008B4C4D"/>
    <w:rsid w:val="008B61E9"/>
    <w:rsid w:val="008B6689"/>
    <w:rsid w:val="008B6FBF"/>
    <w:rsid w:val="008C0D43"/>
    <w:rsid w:val="008C4943"/>
    <w:rsid w:val="008C4EA5"/>
    <w:rsid w:val="008C5F2F"/>
    <w:rsid w:val="008C6198"/>
    <w:rsid w:val="008C6445"/>
    <w:rsid w:val="008C75D9"/>
    <w:rsid w:val="008C7CAF"/>
    <w:rsid w:val="008D007E"/>
    <w:rsid w:val="008D34B6"/>
    <w:rsid w:val="008D4A0B"/>
    <w:rsid w:val="008D60AE"/>
    <w:rsid w:val="008D646D"/>
    <w:rsid w:val="008D6B19"/>
    <w:rsid w:val="008D6EBF"/>
    <w:rsid w:val="008D7963"/>
    <w:rsid w:val="008D7BF8"/>
    <w:rsid w:val="008E06C5"/>
    <w:rsid w:val="008E06EB"/>
    <w:rsid w:val="008E0764"/>
    <w:rsid w:val="008E0ECE"/>
    <w:rsid w:val="008E1723"/>
    <w:rsid w:val="008E3CC1"/>
    <w:rsid w:val="008E471F"/>
    <w:rsid w:val="008E476C"/>
    <w:rsid w:val="008E4C6A"/>
    <w:rsid w:val="008E4FB7"/>
    <w:rsid w:val="008E5C27"/>
    <w:rsid w:val="008E6556"/>
    <w:rsid w:val="008F0BC8"/>
    <w:rsid w:val="008F11C2"/>
    <w:rsid w:val="008F1D75"/>
    <w:rsid w:val="008F2474"/>
    <w:rsid w:val="008F34F2"/>
    <w:rsid w:val="008F3551"/>
    <w:rsid w:val="008F6E6B"/>
    <w:rsid w:val="008F724D"/>
    <w:rsid w:val="00902226"/>
    <w:rsid w:val="009025DF"/>
    <w:rsid w:val="00902C71"/>
    <w:rsid w:val="009049FA"/>
    <w:rsid w:val="00904D34"/>
    <w:rsid w:val="00904E31"/>
    <w:rsid w:val="00905628"/>
    <w:rsid w:val="00906E50"/>
    <w:rsid w:val="0090789A"/>
    <w:rsid w:val="00911518"/>
    <w:rsid w:val="00911B8E"/>
    <w:rsid w:val="00912183"/>
    <w:rsid w:val="009123BC"/>
    <w:rsid w:val="00913A44"/>
    <w:rsid w:val="00914ECC"/>
    <w:rsid w:val="00917379"/>
    <w:rsid w:val="00920544"/>
    <w:rsid w:val="00922604"/>
    <w:rsid w:val="00922A04"/>
    <w:rsid w:val="00923772"/>
    <w:rsid w:val="00925840"/>
    <w:rsid w:val="0092747F"/>
    <w:rsid w:val="00927EB1"/>
    <w:rsid w:val="00931151"/>
    <w:rsid w:val="00932547"/>
    <w:rsid w:val="0093290B"/>
    <w:rsid w:val="0093474B"/>
    <w:rsid w:val="0093501A"/>
    <w:rsid w:val="0093542E"/>
    <w:rsid w:val="00935613"/>
    <w:rsid w:val="00935BCC"/>
    <w:rsid w:val="00935D74"/>
    <w:rsid w:val="00935DC5"/>
    <w:rsid w:val="00935FF0"/>
    <w:rsid w:val="00936967"/>
    <w:rsid w:val="00936DA2"/>
    <w:rsid w:val="00936E5A"/>
    <w:rsid w:val="009379AD"/>
    <w:rsid w:val="00942BF6"/>
    <w:rsid w:val="00944310"/>
    <w:rsid w:val="00945BE8"/>
    <w:rsid w:val="00945C7F"/>
    <w:rsid w:val="009468DA"/>
    <w:rsid w:val="00946B13"/>
    <w:rsid w:val="00950304"/>
    <w:rsid w:val="00951215"/>
    <w:rsid w:val="0095144A"/>
    <w:rsid w:val="009519D0"/>
    <w:rsid w:val="009522F2"/>
    <w:rsid w:val="00957A30"/>
    <w:rsid w:val="00960386"/>
    <w:rsid w:val="00961193"/>
    <w:rsid w:val="00961963"/>
    <w:rsid w:val="00961DCE"/>
    <w:rsid w:val="00961E61"/>
    <w:rsid w:val="00962625"/>
    <w:rsid w:val="00962CAF"/>
    <w:rsid w:val="009668F5"/>
    <w:rsid w:val="00966DBA"/>
    <w:rsid w:val="00966F9D"/>
    <w:rsid w:val="00970A05"/>
    <w:rsid w:val="00971E72"/>
    <w:rsid w:val="00971FB0"/>
    <w:rsid w:val="0097394C"/>
    <w:rsid w:val="009740B7"/>
    <w:rsid w:val="00975E75"/>
    <w:rsid w:val="009760BC"/>
    <w:rsid w:val="00976C5A"/>
    <w:rsid w:val="00976E08"/>
    <w:rsid w:val="00977764"/>
    <w:rsid w:val="00977D71"/>
    <w:rsid w:val="00980E7E"/>
    <w:rsid w:val="009815D2"/>
    <w:rsid w:val="00982866"/>
    <w:rsid w:val="00982F7A"/>
    <w:rsid w:val="009832D4"/>
    <w:rsid w:val="00983E32"/>
    <w:rsid w:val="00984032"/>
    <w:rsid w:val="00984A59"/>
    <w:rsid w:val="009859F9"/>
    <w:rsid w:val="009873FC"/>
    <w:rsid w:val="00987840"/>
    <w:rsid w:val="009878BA"/>
    <w:rsid w:val="009906C4"/>
    <w:rsid w:val="00991639"/>
    <w:rsid w:val="00992269"/>
    <w:rsid w:val="0099281F"/>
    <w:rsid w:val="00993924"/>
    <w:rsid w:val="0099477E"/>
    <w:rsid w:val="0099723A"/>
    <w:rsid w:val="00997528"/>
    <w:rsid w:val="00997D11"/>
    <w:rsid w:val="009A047B"/>
    <w:rsid w:val="009A0505"/>
    <w:rsid w:val="009A0A23"/>
    <w:rsid w:val="009A2715"/>
    <w:rsid w:val="009A3254"/>
    <w:rsid w:val="009A3A13"/>
    <w:rsid w:val="009A47B6"/>
    <w:rsid w:val="009A6786"/>
    <w:rsid w:val="009A76E6"/>
    <w:rsid w:val="009B06C0"/>
    <w:rsid w:val="009B0D90"/>
    <w:rsid w:val="009B23FE"/>
    <w:rsid w:val="009B2EF7"/>
    <w:rsid w:val="009B3B07"/>
    <w:rsid w:val="009B3D23"/>
    <w:rsid w:val="009B5FFC"/>
    <w:rsid w:val="009C0440"/>
    <w:rsid w:val="009C05F3"/>
    <w:rsid w:val="009C244D"/>
    <w:rsid w:val="009C32FC"/>
    <w:rsid w:val="009C4724"/>
    <w:rsid w:val="009C4BA2"/>
    <w:rsid w:val="009C50A2"/>
    <w:rsid w:val="009C5348"/>
    <w:rsid w:val="009C54A8"/>
    <w:rsid w:val="009D0116"/>
    <w:rsid w:val="009D03ED"/>
    <w:rsid w:val="009D23F7"/>
    <w:rsid w:val="009D35F3"/>
    <w:rsid w:val="009D364A"/>
    <w:rsid w:val="009D3F3F"/>
    <w:rsid w:val="009D4898"/>
    <w:rsid w:val="009D4F9A"/>
    <w:rsid w:val="009D6502"/>
    <w:rsid w:val="009D7267"/>
    <w:rsid w:val="009D74ED"/>
    <w:rsid w:val="009E150E"/>
    <w:rsid w:val="009E4A52"/>
    <w:rsid w:val="009E5852"/>
    <w:rsid w:val="009E59F8"/>
    <w:rsid w:val="009E6284"/>
    <w:rsid w:val="009E754C"/>
    <w:rsid w:val="009E7E00"/>
    <w:rsid w:val="009F1694"/>
    <w:rsid w:val="009F1E11"/>
    <w:rsid w:val="009F67CC"/>
    <w:rsid w:val="009F6DD9"/>
    <w:rsid w:val="009F7F72"/>
    <w:rsid w:val="00A00B97"/>
    <w:rsid w:val="00A01549"/>
    <w:rsid w:val="00A03AB4"/>
    <w:rsid w:val="00A04B0F"/>
    <w:rsid w:val="00A04D7B"/>
    <w:rsid w:val="00A063F2"/>
    <w:rsid w:val="00A0696D"/>
    <w:rsid w:val="00A13485"/>
    <w:rsid w:val="00A14172"/>
    <w:rsid w:val="00A1662C"/>
    <w:rsid w:val="00A17195"/>
    <w:rsid w:val="00A20D7A"/>
    <w:rsid w:val="00A217C7"/>
    <w:rsid w:val="00A22104"/>
    <w:rsid w:val="00A245D1"/>
    <w:rsid w:val="00A24FF7"/>
    <w:rsid w:val="00A267D9"/>
    <w:rsid w:val="00A26A26"/>
    <w:rsid w:val="00A27ADC"/>
    <w:rsid w:val="00A27C06"/>
    <w:rsid w:val="00A27D35"/>
    <w:rsid w:val="00A27F70"/>
    <w:rsid w:val="00A301E6"/>
    <w:rsid w:val="00A3029C"/>
    <w:rsid w:val="00A30AB0"/>
    <w:rsid w:val="00A30CC0"/>
    <w:rsid w:val="00A30E8E"/>
    <w:rsid w:val="00A30FE2"/>
    <w:rsid w:val="00A31818"/>
    <w:rsid w:val="00A31A99"/>
    <w:rsid w:val="00A31FBD"/>
    <w:rsid w:val="00A31FEB"/>
    <w:rsid w:val="00A33DBC"/>
    <w:rsid w:val="00A40632"/>
    <w:rsid w:val="00A4111A"/>
    <w:rsid w:val="00A4119F"/>
    <w:rsid w:val="00A41D97"/>
    <w:rsid w:val="00A422AC"/>
    <w:rsid w:val="00A42774"/>
    <w:rsid w:val="00A439DA"/>
    <w:rsid w:val="00A4513E"/>
    <w:rsid w:val="00A453DF"/>
    <w:rsid w:val="00A45E81"/>
    <w:rsid w:val="00A45FFC"/>
    <w:rsid w:val="00A46043"/>
    <w:rsid w:val="00A464C8"/>
    <w:rsid w:val="00A471E6"/>
    <w:rsid w:val="00A504CC"/>
    <w:rsid w:val="00A521DE"/>
    <w:rsid w:val="00A52B53"/>
    <w:rsid w:val="00A52BDF"/>
    <w:rsid w:val="00A52FCE"/>
    <w:rsid w:val="00A54543"/>
    <w:rsid w:val="00A55142"/>
    <w:rsid w:val="00A555DD"/>
    <w:rsid w:val="00A562B9"/>
    <w:rsid w:val="00A60E64"/>
    <w:rsid w:val="00A625F1"/>
    <w:rsid w:val="00A64A18"/>
    <w:rsid w:val="00A678BC"/>
    <w:rsid w:val="00A700A0"/>
    <w:rsid w:val="00A7042B"/>
    <w:rsid w:val="00A70568"/>
    <w:rsid w:val="00A7088C"/>
    <w:rsid w:val="00A70D21"/>
    <w:rsid w:val="00A72431"/>
    <w:rsid w:val="00A72DA4"/>
    <w:rsid w:val="00A73967"/>
    <w:rsid w:val="00A740E6"/>
    <w:rsid w:val="00A74CA1"/>
    <w:rsid w:val="00A7569D"/>
    <w:rsid w:val="00A75804"/>
    <w:rsid w:val="00A766F7"/>
    <w:rsid w:val="00A77B1B"/>
    <w:rsid w:val="00A80B00"/>
    <w:rsid w:val="00A80F6C"/>
    <w:rsid w:val="00A82E79"/>
    <w:rsid w:val="00A8421F"/>
    <w:rsid w:val="00A85202"/>
    <w:rsid w:val="00A8771C"/>
    <w:rsid w:val="00A87AE5"/>
    <w:rsid w:val="00A90381"/>
    <w:rsid w:val="00A91342"/>
    <w:rsid w:val="00A925AF"/>
    <w:rsid w:val="00A938C3"/>
    <w:rsid w:val="00A94502"/>
    <w:rsid w:val="00A95A2A"/>
    <w:rsid w:val="00A95AD2"/>
    <w:rsid w:val="00AA2F04"/>
    <w:rsid w:val="00AA6683"/>
    <w:rsid w:val="00AB1BE4"/>
    <w:rsid w:val="00AB1F5D"/>
    <w:rsid w:val="00AB36B1"/>
    <w:rsid w:val="00AB3A86"/>
    <w:rsid w:val="00AB3B65"/>
    <w:rsid w:val="00AB4270"/>
    <w:rsid w:val="00AB471B"/>
    <w:rsid w:val="00AB4839"/>
    <w:rsid w:val="00AB4B07"/>
    <w:rsid w:val="00AB4BE1"/>
    <w:rsid w:val="00AB4D1C"/>
    <w:rsid w:val="00AB73C4"/>
    <w:rsid w:val="00AB7A66"/>
    <w:rsid w:val="00AC0880"/>
    <w:rsid w:val="00AC2648"/>
    <w:rsid w:val="00AC4A8E"/>
    <w:rsid w:val="00AC5841"/>
    <w:rsid w:val="00AC7A13"/>
    <w:rsid w:val="00AC7ED9"/>
    <w:rsid w:val="00AD18A6"/>
    <w:rsid w:val="00AD1F9E"/>
    <w:rsid w:val="00AD221B"/>
    <w:rsid w:val="00AD2B40"/>
    <w:rsid w:val="00AD42A4"/>
    <w:rsid w:val="00AD5F56"/>
    <w:rsid w:val="00AD5F6E"/>
    <w:rsid w:val="00AD6651"/>
    <w:rsid w:val="00AD7714"/>
    <w:rsid w:val="00AE0F63"/>
    <w:rsid w:val="00AE0FA1"/>
    <w:rsid w:val="00AE1E7A"/>
    <w:rsid w:val="00AE203F"/>
    <w:rsid w:val="00AE21C9"/>
    <w:rsid w:val="00AE47A2"/>
    <w:rsid w:val="00AE4D76"/>
    <w:rsid w:val="00AE5498"/>
    <w:rsid w:val="00AE7059"/>
    <w:rsid w:val="00AF1FF2"/>
    <w:rsid w:val="00AF4057"/>
    <w:rsid w:val="00AF42E7"/>
    <w:rsid w:val="00AF4C6B"/>
    <w:rsid w:val="00AF4E53"/>
    <w:rsid w:val="00AF5F30"/>
    <w:rsid w:val="00AF6622"/>
    <w:rsid w:val="00AF706B"/>
    <w:rsid w:val="00AF7BEA"/>
    <w:rsid w:val="00B004E9"/>
    <w:rsid w:val="00B0053C"/>
    <w:rsid w:val="00B0110A"/>
    <w:rsid w:val="00B02323"/>
    <w:rsid w:val="00B02CF2"/>
    <w:rsid w:val="00B02D4E"/>
    <w:rsid w:val="00B062FA"/>
    <w:rsid w:val="00B0672C"/>
    <w:rsid w:val="00B0686C"/>
    <w:rsid w:val="00B07487"/>
    <w:rsid w:val="00B076DA"/>
    <w:rsid w:val="00B10371"/>
    <w:rsid w:val="00B118DD"/>
    <w:rsid w:val="00B1475D"/>
    <w:rsid w:val="00B157E1"/>
    <w:rsid w:val="00B16168"/>
    <w:rsid w:val="00B16AB9"/>
    <w:rsid w:val="00B171D9"/>
    <w:rsid w:val="00B17B3E"/>
    <w:rsid w:val="00B20B10"/>
    <w:rsid w:val="00B21386"/>
    <w:rsid w:val="00B21693"/>
    <w:rsid w:val="00B231AB"/>
    <w:rsid w:val="00B2385D"/>
    <w:rsid w:val="00B24C19"/>
    <w:rsid w:val="00B25182"/>
    <w:rsid w:val="00B25CBC"/>
    <w:rsid w:val="00B26101"/>
    <w:rsid w:val="00B30278"/>
    <w:rsid w:val="00B305C2"/>
    <w:rsid w:val="00B30FF5"/>
    <w:rsid w:val="00B33283"/>
    <w:rsid w:val="00B33AF1"/>
    <w:rsid w:val="00B33AFD"/>
    <w:rsid w:val="00B35C51"/>
    <w:rsid w:val="00B364FA"/>
    <w:rsid w:val="00B40A93"/>
    <w:rsid w:val="00B41B4B"/>
    <w:rsid w:val="00B4308A"/>
    <w:rsid w:val="00B44317"/>
    <w:rsid w:val="00B44AF8"/>
    <w:rsid w:val="00B45B4C"/>
    <w:rsid w:val="00B46B6C"/>
    <w:rsid w:val="00B5107F"/>
    <w:rsid w:val="00B52C74"/>
    <w:rsid w:val="00B533A7"/>
    <w:rsid w:val="00B54338"/>
    <w:rsid w:val="00B54675"/>
    <w:rsid w:val="00B54806"/>
    <w:rsid w:val="00B54954"/>
    <w:rsid w:val="00B55B59"/>
    <w:rsid w:val="00B57942"/>
    <w:rsid w:val="00B57AB9"/>
    <w:rsid w:val="00B57C7D"/>
    <w:rsid w:val="00B6001A"/>
    <w:rsid w:val="00B620ED"/>
    <w:rsid w:val="00B6267D"/>
    <w:rsid w:val="00B63158"/>
    <w:rsid w:val="00B64769"/>
    <w:rsid w:val="00B66148"/>
    <w:rsid w:val="00B663C2"/>
    <w:rsid w:val="00B664FD"/>
    <w:rsid w:val="00B674D0"/>
    <w:rsid w:val="00B70BA3"/>
    <w:rsid w:val="00B70CF5"/>
    <w:rsid w:val="00B71B4C"/>
    <w:rsid w:val="00B7211B"/>
    <w:rsid w:val="00B7290E"/>
    <w:rsid w:val="00B72C05"/>
    <w:rsid w:val="00B7360E"/>
    <w:rsid w:val="00B74F19"/>
    <w:rsid w:val="00B7694E"/>
    <w:rsid w:val="00B83431"/>
    <w:rsid w:val="00B84F78"/>
    <w:rsid w:val="00B855AF"/>
    <w:rsid w:val="00B91819"/>
    <w:rsid w:val="00B93A6D"/>
    <w:rsid w:val="00B94A84"/>
    <w:rsid w:val="00B96826"/>
    <w:rsid w:val="00BA0478"/>
    <w:rsid w:val="00BA090B"/>
    <w:rsid w:val="00BA13EC"/>
    <w:rsid w:val="00BA4901"/>
    <w:rsid w:val="00BA4B50"/>
    <w:rsid w:val="00BA51AA"/>
    <w:rsid w:val="00BA5B29"/>
    <w:rsid w:val="00BA6646"/>
    <w:rsid w:val="00BA6E41"/>
    <w:rsid w:val="00BA79B3"/>
    <w:rsid w:val="00BB15B1"/>
    <w:rsid w:val="00BB17B6"/>
    <w:rsid w:val="00BB18C0"/>
    <w:rsid w:val="00BB2E4D"/>
    <w:rsid w:val="00BB35A2"/>
    <w:rsid w:val="00BB44EF"/>
    <w:rsid w:val="00BB481D"/>
    <w:rsid w:val="00BB5D55"/>
    <w:rsid w:val="00BB65DF"/>
    <w:rsid w:val="00BB7442"/>
    <w:rsid w:val="00BC2EAE"/>
    <w:rsid w:val="00BC3701"/>
    <w:rsid w:val="00BC3A0F"/>
    <w:rsid w:val="00BC49C8"/>
    <w:rsid w:val="00BC4E2F"/>
    <w:rsid w:val="00BC4FFD"/>
    <w:rsid w:val="00BC5511"/>
    <w:rsid w:val="00BC78CC"/>
    <w:rsid w:val="00BD00F5"/>
    <w:rsid w:val="00BD0E08"/>
    <w:rsid w:val="00BD32F6"/>
    <w:rsid w:val="00BD4A5A"/>
    <w:rsid w:val="00BD4A73"/>
    <w:rsid w:val="00BD55BE"/>
    <w:rsid w:val="00BD5829"/>
    <w:rsid w:val="00BD64BC"/>
    <w:rsid w:val="00BD662F"/>
    <w:rsid w:val="00BD6DBA"/>
    <w:rsid w:val="00BD6E10"/>
    <w:rsid w:val="00BE222D"/>
    <w:rsid w:val="00BE317B"/>
    <w:rsid w:val="00BE4BF1"/>
    <w:rsid w:val="00BE69E4"/>
    <w:rsid w:val="00BE6C33"/>
    <w:rsid w:val="00BF0F90"/>
    <w:rsid w:val="00BF11CB"/>
    <w:rsid w:val="00BF3403"/>
    <w:rsid w:val="00BF383D"/>
    <w:rsid w:val="00BF3D78"/>
    <w:rsid w:val="00BF3E38"/>
    <w:rsid w:val="00BF443B"/>
    <w:rsid w:val="00BF46E4"/>
    <w:rsid w:val="00BF4723"/>
    <w:rsid w:val="00BF79FD"/>
    <w:rsid w:val="00C000EE"/>
    <w:rsid w:val="00C03930"/>
    <w:rsid w:val="00C03E33"/>
    <w:rsid w:val="00C05275"/>
    <w:rsid w:val="00C10B0D"/>
    <w:rsid w:val="00C119F4"/>
    <w:rsid w:val="00C11DD4"/>
    <w:rsid w:val="00C13131"/>
    <w:rsid w:val="00C133EA"/>
    <w:rsid w:val="00C136BC"/>
    <w:rsid w:val="00C1407D"/>
    <w:rsid w:val="00C1417A"/>
    <w:rsid w:val="00C14467"/>
    <w:rsid w:val="00C16309"/>
    <w:rsid w:val="00C170CA"/>
    <w:rsid w:val="00C22AEE"/>
    <w:rsid w:val="00C2366E"/>
    <w:rsid w:val="00C27F69"/>
    <w:rsid w:val="00C30BC5"/>
    <w:rsid w:val="00C32229"/>
    <w:rsid w:val="00C3223F"/>
    <w:rsid w:val="00C32328"/>
    <w:rsid w:val="00C329A7"/>
    <w:rsid w:val="00C33961"/>
    <w:rsid w:val="00C3416C"/>
    <w:rsid w:val="00C3474A"/>
    <w:rsid w:val="00C34888"/>
    <w:rsid w:val="00C34D87"/>
    <w:rsid w:val="00C34E9E"/>
    <w:rsid w:val="00C350F7"/>
    <w:rsid w:val="00C376F3"/>
    <w:rsid w:val="00C42C53"/>
    <w:rsid w:val="00C42E1C"/>
    <w:rsid w:val="00C430B8"/>
    <w:rsid w:val="00C43B75"/>
    <w:rsid w:val="00C45F86"/>
    <w:rsid w:val="00C45FD2"/>
    <w:rsid w:val="00C47924"/>
    <w:rsid w:val="00C50870"/>
    <w:rsid w:val="00C537D4"/>
    <w:rsid w:val="00C54814"/>
    <w:rsid w:val="00C5522F"/>
    <w:rsid w:val="00C57A81"/>
    <w:rsid w:val="00C60962"/>
    <w:rsid w:val="00C60AFB"/>
    <w:rsid w:val="00C6155F"/>
    <w:rsid w:val="00C63BC5"/>
    <w:rsid w:val="00C6508B"/>
    <w:rsid w:val="00C6720A"/>
    <w:rsid w:val="00C675B1"/>
    <w:rsid w:val="00C67D74"/>
    <w:rsid w:val="00C67FAC"/>
    <w:rsid w:val="00C700DE"/>
    <w:rsid w:val="00C705BC"/>
    <w:rsid w:val="00C721C8"/>
    <w:rsid w:val="00C7408B"/>
    <w:rsid w:val="00C7508D"/>
    <w:rsid w:val="00C75838"/>
    <w:rsid w:val="00C7611C"/>
    <w:rsid w:val="00C76A7D"/>
    <w:rsid w:val="00C76EAC"/>
    <w:rsid w:val="00C77A6F"/>
    <w:rsid w:val="00C77CA3"/>
    <w:rsid w:val="00C80CE8"/>
    <w:rsid w:val="00C81B0F"/>
    <w:rsid w:val="00C81BCC"/>
    <w:rsid w:val="00C81C8F"/>
    <w:rsid w:val="00C82795"/>
    <w:rsid w:val="00C84888"/>
    <w:rsid w:val="00C849FE"/>
    <w:rsid w:val="00C85626"/>
    <w:rsid w:val="00C878CC"/>
    <w:rsid w:val="00C90C34"/>
    <w:rsid w:val="00C91A8E"/>
    <w:rsid w:val="00C9259E"/>
    <w:rsid w:val="00C93975"/>
    <w:rsid w:val="00C94B97"/>
    <w:rsid w:val="00C96417"/>
    <w:rsid w:val="00C96C20"/>
    <w:rsid w:val="00C975BF"/>
    <w:rsid w:val="00C975CD"/>
    <w:rsid w:val="00CA0EFF"/>
    <w:rsid w:val="00CA19F6"/>
    <w:rsid w:val="00CA2FD7"/>
    <w:rsid w:val="00CA33E8"/>
    <w:rsid w:val="00CA5B31"/>
    <w:rsid w:val="00CA66A7"/>
    <w:rsid w:val="00CA76A9"/>
    <w:rsid w:val="00CB34BD"/>
    <w:rsid w:val="00CB3A4E"/>
    <w:rsid w:val="00CB53F6"/>
    <w:rsid w:val="00CB5845"/>
    <w:rsid w:val="00CB6831"/>
    <w:rsid w:val="00CB6B67"/>
    <w:rsid w:val="00CB6D1E"/>
    <w:rsid w:val="00CB7152"/>
    <w:rsid w:val="00CB79C6"/>
    <w:rsid w:val="00CC0ABB"/>
    <w:rsid w:val="00CC2031"/>
    <w:rsid w:val="00CC20CD"/>
    <w:rsid w:val="00CC5450"/>
    <w:rsid w:val="00CC5966"/>
    <w:rsid w:val="00CC636A"/>
    <w:rsid w:val="00CD0182"/>
    <w:rsid w:val="00CD02AE"/>
    <w:rsid w:val="00CD03E4"/>
    <w:rsid w:val="00CD04AE"/>
    <w:rsid w:val="00CD073B"/>
    <w:rsid w:val="00CD3957"/>
    <w:rsid w:val="00CD50B6"/>
    <w:rsid w:val="00CD5F9A"/>
    <w:rsid w:val="00CD6798"/>
    <w:rsid w:val="00CD68DA"/>
    <w:rsid w:val="00CD6EC3"/>
    <w:rsid w:val="00CD79CC"/>
    <w:rsid w:val="00CD7A9C"/>
    <w:rsid w:val="00CD7EC7"/>
    <w:rsid w:val="00CE02C9"/>
    <w:rsid w:val="00CE1521"/>
    <w:rsid w:val="00CE228C"/>
    <w:rsid w:val="00CE319D"/>
    <w:rsid w:val="00CE3602"/>
    <w:rsid w:val="00CE4EA1"/>
    <w:rsid w:val="00CE6AC4"/>
    <w:rsid w:val="00CE6AF5"/>
    <w:rsid w:val="00CE74E7"/>
    <w:rsid w:val="00CE765E"/>
    <w:rsid w:val="00CE7668"/>
    <w:rsid w:val="00CF1B1A"/>
    <w:rsid w:val="00CF1EAE"/>
    <w:rsid w:val="00CF2415"/>
    <w:rsid w:val="00CF26CB"/>
    <w:rsid w:val="00CF2BB4"/>
    <w:rsid w:val="00CF3486"/>
    <w:rsid w:val="00CF3977"/>
    <w:rsid w:val="00CF3F27"/>
    <w:rsid w:val="00CF556E"/>
    <w:rsid w:val="00D003F4"/>
    <w:rsid w:val="00D01686"/>
    <w:rsid w:val="00D01C0D"/>
    <w:rsid w:val="00D02577"/>
    <w:rsid w:val="00D0281D"/>
    <w:rsid w:val="00D02A5E"/>
    <w:rsid w:val="00D03592"/>
    <w:rsid w:val="00D03AD2"/>
    <w:rsid w:val="00D046B6"/>
    <w:rsid w:val="00D06569"/>
    <w:rsid w:val="00D06940"/>
    <w:rsid w:val="00D06E40"/>
    <w:rsid w:val="00D0723C"/>
    <w:rsid w:val="00D1000C"/>
    <w:rsid w:val="00D11428"/>
    <w:rsid w:val="00D11810"/>
    <w:rsid w:val="00D124ED"/>
    <w:rsid w:val="00D1395A"/>
    <w:rsid w:val="00D1398B"/>
    <w:rsid w:val="00D14684"/>
    <w:rsid w:val="00D1630F"/>
    <w:rsid w:val="00D166DE"/>
    <w:rsid w:val="00D17AA5"/>
    <w:rsid w:val="00D2139C"/>
    <w:rsid w:val="00D231DC"/>
    <w:rsid w:val="00D23793"/>
    <w:rsid w:val="00D23C7E"/>
    <w:rsid w:val="00D24328"/>
    <w:rsid w:val="00D251E1"/>
    <w:rsid w:val="00D25B13"/>
    <w:rsid w:val="00D2648C"/>
    <w:rsid w:val="00D27EDB"/>
    <w:rsid w:val="00D305F0"/>
    <w:rsid w:val="00D313F4"/>
    <w:rsid w:val="00D31F0B"/>
    <w:rsid w:val="00D3221A"/>
    <w:rsid w:val="00D3226F"/>
    <w:rsid w:val="00D34D4C"/>
    <w:rsid w:val="00D35733"/>
    <w:rsid w:val="00D35C9B"/>
    <w:rsid w:val="00D3626B"/>
    <w:rsid w:val="00D36FC5"/>
    <w:rsid w:val="00D3719D"/>
    <w:rsid w:val="00D37618"/>
    <w:rsid w:val="00D37AFD"/>
    <w:rsid w:val="00D403AF"/>
    <w:rsid w:val="00D40B06"/>
    <w:rsid w:val="00D41704"/>
    <w:rsid w:val="00D4280B"/>
    <w:rsid w:val="00D43740"/>
    <w:rsid w:val="00D4422B"/>
    <w:rsid w:val="00D4589C"/>
    <w:rsid w:val="00D46030"/>
    <w:rsid w:val="00D470F9"/>
    <w:rsid w:val="00D471C7"/>
    <w:rsid w:val="00D471E9"/>
    <w:rsid w:val="00D506E7"/>
    <w:rsid w:val="00D50BB3"/>
    <w:rsid w:val="00D5258B"/>
    <w:rsid w:val="00D5275E"/>
    <w:rsid w:val="00D52AE4"/>
    <w:rsid w:val="00D52DB2"/>
    <w:rsid w:val="00D53CE9"/>
    <w:rsid w:val="00D54D91"/>
    <w:rsid w:val="00D54FD3"/>
    <w:rsid w:val="00D55250"/>
    <w:rsid w:val="00D558BF"/>
    <w:rsid w:val="00D57514"/>
    <w:rsid w:val="00D57F8E"/>
    <w:rsid w:val="00D6014C"/>
    <w:rsid w:val="00D6052E"/>
    <w:rsid w:val="00D60D5D"/>
    <w:rsid w:val="00D612C0"/>
    <w:rsid w:val="00D61842"/>
    <w:rsid w:val="00D621FB"/>
    <w:rsid w:val="00D625C7"/>
    <w:rsid w:val="00D625F8"/>
    <w:rsid w:val="00D63B1E"/>
    <w:rsid w:val="00D63C9B"/>
    <w:rsid w:val="00D641D0"/>
    <w:rsid w:val="00D64B68"/>
    <w:rsid w:val="00D65062"/>
    <w:rsid w:val="00D65818"/>
    <w:rsid w:val="00D663F5"/>
    <w:rsid w:val="00D67FD0"/>
    <w:rsid w:val="00D70019"/>
    <w:rsid w:val="00D70741"/>
    <w:rsid w:val="00D71121"/>
    <w:rsid w:val="00D71FBB"/>
    <w:rsid w:val="00D7202A"/>
    <w:rsid w:val="00D72476"/>
    <w:rsid w:val="00D72A7A"/>
    <w:rsid w:val="00D72B30"/>
    <w:rsid w:val="00D72BE0"/>
    <w:rsid w:val="00D7318A"/>
    <w:rsid w:val="00D77648"/>
    <w:rsid w:val="00D77862"/>
    <w:rsid w:val="00D809B5"/>
    <w:rsid w:val="00D81644"/>
    <w:rsid w:val="00D83E10"/>
    <w:rsid w:val="00D858E0"/>
    <w:rsid w:val="00D86FDC"/>
    <w:rsid w:val="00D873D1"/>
    <w:rsid w:val="00D90EF0"/>
    <w:rsid w:val="00D92656"/>
    <w:rsid w:val="00D93B3F"/>
    <w:rsid w:val="00D95302"/>
    <w:rsid w:val="00D972FF"/>
    <w:rsid w:val="00DA01FC"/>
    <w:rsid w:val="00DA1050"/>
    <w:rsid w:val="00DA1E42"/>
    <w:rsid w:val="00DA2527"/>
    <w:rsid w:val="00DA28B4"/>
    <w:rsid w:val="00DA32CF"/>
    <w:rsid w:val="00DA4330"/>
    <w:rsid w:val="00DA484A"/>
    <w:rsid w:val="00DA487C"/>
    <w:rsid w:val="00DA5F59"/>
    <w:rsid w:val="00DB0632"/>
    <w:rsid w:val="00DB111C"/>
    <w:rsid w:val="00DB1B67"/>
    <w:rsid w:val="00DB3F09"/>
    <w:rsid w:val="00DB7DCA"/>
    <w:rsid w:val="00DC0956"/>
    <w:rsid w:val="00DC0D75"/>
    <w:rsid w:val="00DC110C"/>
    <w:rsid w:val="00DC111B"/>
    <w:rsid w:val="00DC17A6"/>
    <w:rsid w:val="00DC1806"/>
    <w:rsid w:val="00DC39F1"/>
    <w:rsid w:val="00DC461C"/>
    <w:rsid w:val="00DC6875"/>
    <w:rsid w:val="00DC6AF3"/>
    <w:rsid w:val="00DC7380"/>
    <w:rsid w:val="00DC7E65"/>
    <w:rsid w:val="00DD0452"/>
    <w:rsid w:val="00DD1511"/>
    <w:rsid w:val="00DD1945"/>
    <w:rsid w:val="00DD3F54"/>
    <w:rsid w:val="00DD4E6E"/>
    <w:rsid w:val="00DD6190"/>
    <w:rsid w:val="00DD61B4"/>
    <w:rsid w:val="00DD71E2"/>
    <w:rsid w:val="00DD7204"/>
    <w:rsid w:val="00DD77D4"/>
    <w:rsid w:val="00DE02E7"/>
    <w:rsid w:val="00DE0929"/>
    <w:rsid w:val="00DE1ADC"/>
    <w:rsid w:val="00DE3F01"/>
    <w:rsid w:val="00DE4EDC"/>
    <w:rsid w:val="00DE5466"/>
    <w:rsid w:val="00DE5710"/>
    <w:rsid w:val="00DF49E0"/>
    <w:rsid w:val="00DF532B"/>
    <w:rsid w:val="00DF58A3"/>
    <w:rsid w:val="00DF72C5"/>
    <w:rsid w:val="00E00717"/>
    <w:rsid w:val="00E024EB"/>
    <w:rsid w:val="00E03E24"/>
    <w:rsid w:val="00E04D56"/>
    <w:rsid w:val="00E0583C"/>
    <w:rsid w:val="00E05BE5"/>
    <w:rsid w:val="00E05FD6"/>
    <w:rsid w:val="00E066FA"/>
    <w:rsid w:val="00E07F6F"/>
    <w:rsid w:val="00E11BDA"/>
    <w:rsid w:val="00E12053"/>
    <w:rsid w:val="00E129CF"/>
    <w:rsid w:val="00E12E79"/>
    <w:rsid w:val="00E1323D"/>
    <w:rsid w:val="00E1530F"/>
    <w:rsid w:val="00E1601C"/>
    <w:rsid w:val="00E16B0B"/>
    <w:rsid w:val="00E16FB2"/>
    <w:rsid w:val="00E17146"/>
    <w:rsid w:val="00E17187"/>
    <w:rsid w:val="00E17DA0"/>
    <w:rsid w:val="00E21BA1"/>
    <w:rsid w:val="00E23E7E"/>
    <w:rsid w:val="00E24AE6"/>
    <w:rsid w:val="00E25E02"/>
    <w:rsid w:val="00E26200"/>
    <w:rsid w:val="00E265B0"/>
    <w:rsid w:val="00E269DA"/>
    <w:rsid w:val="00E26BDD"/>
    <w:rsid w:val="00E276D5"/>
    <w:rsid w:val="00E31144"/>
    <w:rsid w:val="00E31404"/>
    <w:rsid w:val="00E320A2"/>
    <w:rsid w:val="00E329A9"/>
    <w:rsid w:val="00E33755"/>
    <w:rsid w:val="00E36A93"/>
    <w:rsid w:val="00E404E7"/>
    <w:rsid w:val="00E40B74"/>
    <w:rsid w:val="00E41394"/>
    <w:rsid w:val="00E41431"/>
    <w:rsid w:val="00E4258E"/>
    <w:rsid w:val="00E42BCE"/>
    <w:rsid w:val="00E42CC8"/>
    <w:rsid w:val="00E42E17"/>
    <w:rsid w:val="00E43296"/>
    <w:rsid w:val="00E434B9"/>
    <w:rsid w:val="00E450A9"/>
    <w:rsid w:val="00E4531A"/>
    <w:rsid w:val="00E45BD2"/>
    <w:rsid w:val="00E45D65"/>
    <w:rsid w:val="00E46178"/>
    <w:rsid w:val="00E462DC"/>
    <w:rsid w:val="00E4674D"/>
    <w:rsid w:val="00E500AB"/>
    <w:rsid w:val="00E503E9"/>
    <w:rsid w:val="00E50460"/>
    <w:rsid w:val="00E50758"/>
    <w:rsid w:val="00E50B14"/>
    <w:rsid w:val="00E5337F"/>
    <w:rsid w:val="00E5452E"/>
    <w:rsid w:val="00E5503C"/>
    <w:rsid w:val="00E55315"/>
    <w:rsid w:val="00E5680B"/>
    <w:rsid w:val="00E56F12"/>
    <w:rsid w:val="00E57142"/>
    <w:rsid w:val="00E57CE9"/>
    <w:rsid w:val="00E60879"/>
    <w:rsid w:val="00E61D36"/>
    <w:rsid w:val="00E64280"/>
    <w:rsid w:val="00E642CA"/>
    <w:rsid w:val="00E6738B"/>
    <w:rsid w:val="00E6783E"/>
    <w:rsid w:val="00E70C3D"/>
    <w:rsid w:val="00E71918"/>
    <w:rsid w:val="00E7192E"/>
    <w:rsid w:val="00E71955"/>
    <w:rsid w:val="00E74358"/>
    <w:rsid w:val="00E75B2B"/>
    <w:rsid w:val="00E75DC5"/>
    <w:rsid w:val="00E75F6D"/>
    <w:rsid w:val="00E76C03"/>
    <w:rsid w:val="00E77107"/>
    <w:rsid w:val="00E806EA"/>
    <w:rsid w:val="00E807AD"/>
    <w:rsid w:val="00E80906"/>
    <w:rsid w:val="00E80CF4"/>
    <w:rsid w:val="00E81DDA"/>
    <w:rsid w:val="00E82F09"/>
    <w:rsid w:val="00E83270"/>
    <w:rsid w:val="00E836E8"/>
    <w:rsid w:val="00E849F9"/>
    <w:rsid w:val="00E856D0"/>
    <w:rsid w:val="00E85CE7"/>
    <w:rsid w:val="00E90CAF"/>
    <w:rsid w:val="00E91611"/>
    <w:rsid w:val="00E938DC"/>
    <w:rsid w:val="00E93903"/>
    <w:rsid w:val="00E94182"/>
    <w:rsid w:val="00E952AC"/>
    <w:rsid w:val="00E95A0D"/>
    <w:rsid w:val="00E966C0"/>
    <w:rsid w:val="00E96BE8"/>
    <w:rsid w:val="00E96C79"/>
    <w:rsid w:val="00E9720A"/>
    <w:rsid w:val="00EA00B3"/>
    <w:rsid w:val="00EA06EC"/>
    <w:rsid w:val="00EA16EA"/>
    <w:rsid w:val="00EA1827"/>
    <w:rsid w:val="00EA20BA"/>
    <w:rsid w:val="00EA4F90"/>
    <w:rsid w:val="00EA52DA"/>
    <w:rsid w:val="00EA6ED2"/>
    <w:rsid w:val="00EB270C"/>
    <w:rsid w:val="00EB273B"/>
    <w:rsid w:val="00EB3A4E"/>
    <w:rsid w:val="00EB5223"/>
    <w:rsid w:val="00EB5463"/>
    <w:rsid w:val="00EB55AB"/>
    <w:rsid w:val="00EB6788"/>
    <w:rsid w:val="00EB6AA3"/>
    <w:rsid w:val="00EB70F2"/>
    <w:rsid w:val="00EC0897"/>
    <w:rsid w:val="00EC0FF0"/>
    <w:rsid w:val="00EC15B7"/>
    <w:rsid w:val="00EC1EC2"/>
    <w:rsid w:val="00EC2345"/>
    <w:rsid w:val="00EC2D31"/>
    <w:rsid w:val="00EC2FA3"/>
    <w:rsid w:val="00EC53CB"/>
    <w:rsid w:val="00EC63ED"/>
    <w:rsid w:val="00EC6D82"/>
    <w:rsid w:val="00ED0872"/>
    <w:rsid w:val="00ED297A"/>
    <w:rsid w:val="00ED40AE"/>
    <w:rsid w:val="00ED51E5"/>
    <w:rsid w:val="00ED73FB"/>
    <w:rsid w:val="00ED7E42"/>
    <w:rsid w:val="00EE12BA"/>
    <w:rsid w:val="00EE3291"/>
    <w:rsid w:val="00EE548D"/>
    <w:rsid w:val="00EE67E1"/>
    <w:rsid w:val="00EE6DDD"/>
    <w:rsid w:val="00EF0004"/>
    <w:rsid w:val="00EF1565"/>
    <w:rsid w:val="00EF77CC"/>
    <w:rsid w:val="00F0096B"/>
    <w:rsid w:val="00F01A47"/>
    <w:rsid w:val="00F02A22"/>
    <w:rsid w:val="00F04367"/>
    <w:rsid w:val="00F048A0"/>
    <w:rsid w:val="00F05D27"/>
    <w:rsid w:val="00F0697A"/>
    <w:rsid w:val="00F07C9C"/>
    <w:rsid w:val="00F12458"/>
    <w:rsid w:val="00F143E2"/>
    <w:rsid w:val="00F1545A"/>
    <w:rsid w:val="00F15773"/>
    <w:rsid w:val="00F157DC"/>
    <w:rsid w:val="00F17623"/>
    <w:rsid w:val="00F22245"/>
    <w:rsid w:val="00F22E24"/>
    <w:rsid w:val="00F2359F"/>
    <w:rsid w:val="00F2381D"/>
    <w:rsid w:val="00F246A7"/>
    <w:rsid w:val="00F248AD"/>
    <w:rsid w:val="00F25662"/>
    <w:rsid w:val="00F27491"/>
    <w:rsid w:val="00F27E24"/>
    <w:rsid w:val="00F3140E"/>
    <w:rsid w:val="00F31F05"/>
    <w:rsid w:val="00F33151"/>
    <w:rsid w:val="00F3332B"/>
    <w:rsid w:val="00F33680"/>
    <w:rsid w:val="00F3463D"/>
    <w:rsid w:val="00F352DC"/>
    <w:rsid w:val="00F3539F"/>
    <w:rsid w:val="00F35DFC"/>
    <w:rsid w:val="00F36107"/>
    <w:rsid w:val="00F379AE"/>
    <w:rsid w:val="00F42419"/>
    <w:rsid w:val="00F42616"/>
    <w:rsid w:val="00F42830"/>
    <w:rsid w:val="00F429DF"/>
    <w:rsid w:val="00F43FC9"/>
    <w:rsid w:val="00F450A4"/>
    <w:rsid w:val="00F45B15"/>
    <w:rsid w:val="00F45FC7"/>
    <w:rsid w:val="00F461CD"/>
    <w:rsid w:val="00F46816"/>
    <w:rsid w:val="00F46CC2"/>
    <w:rsid w:val="00F477DC"/>
    <w:rsid w:val="00F47969"/>
    <w:rsid w:val="00F47C4C"/>
    <w:rsid w:val="00F5021A"/>
    <w:rsid w:val="00F507FB"/>
    <w:rsid w:val="00F50FCA"/>
    <w:rsid w:val="00F513C0"/>
    <w:rsid w:val="00F53032"/>
    <w:rsid w:val="00F5516E"/>
    <w:rsid w:val="00F60262"/>
    <w:rsid w:val="00F63FAE"/>
    <w:rsid w:val="00F66856"/>
    <w:rsid w:val="00F6719E"/>
    <w:rsid w:val="00F67291"/>
    <w:rsid w:val="00F67375"/>
    <w:rsid w:val="00F675FF"/>
    <w:rsid w:val="00F678CF"/>
    <w:rsid w:val="00F67F0D"/>
    <w:rsid w:val="00F7224D"/>
    <w:rsid w:val="00F7351F"/>
    <w:rsid w:val="00F7359F"/>
    <w:rsid w:val="00F75A7D"/>
    <w:rsid w:val="00F75CD3"/>
    <w:rsid w:val="00F75F1F"/>
    <w:rsid w:val="00F75F20"/>
    <w:rsid w:val="00F766DA"/>
    <w:rsid w:val="00F768AE"/>
    <w:rsid w:val="00F77E40"/>
    <w:rsid w:val="00F81463"/>
    <w:rsid w:val="00F818B1"/>
    <w:rsid w:val="00F819BF"/>
    <w:rsid w:val="00F82A87"/>
    <w:rsid w:val="00F8315A"/>
    <w:rsid w:val="00F83D89"/>
    <w:rsid w:val="00F8461F"/>
    <w:rsid w:val="00F86EDE"/>
    <w:rsid w:val="00F87A11"/>
    <w:rsid w:val="00F87D6C"/>
    <w:rsid w:val="00F903F8"/>
    <w:rsid w:val="00F90F16"/>
    <w:rsid w:val="00F91214"/>
    <w:rsid w:val="00F9463E"/>
    <w:rsid w:val="00F94FFA"/>
    <w:rsid w:val="00F953B6"/>
    <w:rsid w:val="00F9567A"/>
    <w:rsid w:val="00F95E9C"/>
    <w:rsid w:val="00F96B61"/>
    <w:rsid w:val="00F97C04"/>
    <w:rsid w:val="00FA5150"/>
    <w:rsid w:val="00FA6738"/>
    <w:rsid w:val="00FA6DA5"/>
    <w:rsid w:val="00FA7150"/>
    <w:rsid w:val="00FB01D0"/>
    <w:rsid w:val="00FB1828"/>
    <w:rsid w:val="00FB184C"/>
    <w:rsid w:val="00FB29F9"/>
    <w:rsid w:val="00FB2B8B"/>
    <w:rsid w:val="00FB2C66"/>
    <w:rsid w:val="00FB2F7A"/>
    <w:rsid w:val="00FB3936"/>
    <w:rsid w:val="00FB50FC"/>
    <w:rsid w:val="00FB555A"/>
    <w:rsid w:val="00FB6573"/>
    <w:rsid w:val="00FB6838"/>
    <w:rsid w:val="00FB7C7D"/>
    <w:rsid w:val="00FC0225"/>
    <w:rsid w:val="00FC136E"/>
    <w:rsid w:val="00FC144A"/>
    <w:rsid w:val="00FC1452"/>
    <w:rsid w:val="00FC19C4"/>
    <w:rsid w:val="00FC221D"/>
    <w:rsid w:val="00FC221F"/>
    <w:rsid w:val="00FC398B"/>
    <w:rsid w:val="00FC3C8B"/>
    <w:rsid w:val="00FC5443"/>
    <w:rsid w:val="00FC591B"/>
    <w:rsid w:val="00FC59D0"/>
    <w:rsid w:val="00FC681D"/>
    <w:rsid w:val="00FC704B"/>
    <w:rsid w:val="00FC75C1"/>
    <w:rsid w:val="00FD1ADE"/>
    <w:rsid w:val="00FD1B8A"/>
    <w:rsid w:val="00FD4135"/>
    <w:rsid w:val="00FD428B"/>
    <w:rsid w:val="00FD4708"/>
    <w:rsid w:val="00FD4A56"/>
    <w:rsid w:val="00FD4FEA"/>
    <w:rsid w:val="00FD5DF0"/>
    <w:rsid w:val="00FD601C"/>
    <w:rsid w:val="00FD6C77"/>
    <w:rsid w:val="00FD7559"/>
    <w:rsid w:val="00FD7B80"/>
    <w:rsid w:val="00FE15A5"/>
    <w:rsid w:val="00FE2027"/>
    <w:rsid w:val="00FE20F8"/>
    <w:rsid w:val="00FE264D"/>
    <w:rsid w:val="00FE293B"/>
    <w:rsid w:val="00FE317C"/>
    <w:rsid w:val="00FE3AA5"/>
    <w:rsid w:val="00FE4921"/>
    <w:rsid w:val="00FE49EE"/>
    <w:rsid w:val="00FE61A5"/>
    <w:rsid w:val="00FE63AF"/>
    <w:rsid w:val="00FE7FA5"/>
    <w:rsid w:val="00FF00D5"/>
    <w:rsid w:val="00FF0FB7"/>
    <w:rsid w:val="00FF25BD"/>
    <w:rsid w:val="00FF3FB9"/>
    <w:rsid w:val="00FF5939"/>
    <w:rsid w:val="00FF5CA4"/>
    <w:rsid w:val="00FF5EC4"/>
    <w:rsid w:val="00FF6006"/>
    <w:rsid w:val="00FF7099"/>
    <w:rsid w:val="013DE436"/>
    <w:rsid w:val="02456B60"/>
    <w:rsid w:val="033A70ED"/>
    <w:rsid w:val="035328E2"/>
    <w:rsid w:val="0480599F"/>
    <w:rsid w:val="04D5B6BA"/>
    <w:rsid w:val="056C7A24"/>
    <w:rsid w:val="09ADFB1D"/>
    <w:rsid w:val="0AA6EF38"/>
    <w:rsid w:val="0AE63B61"/>
    <w:rsid w:val="10E1A802"/>
    <w:rsid w:val="10FC5719"/>
    <w:rsid w:val="1104126E"/>
    <w:rsid w:val="11CB5BFB"/>
    <w:rsid w:val="1200004B"/>
    <w:rsid w:val="1243182F"/>
    <w:rsid w:val="140A6181"/>
    <w:rsid w:val="15D03C91"/>
    <w:rsid w:val="163E83D6"/>
    <w:rsid w:val="172E84EB"/>
    <w:rsid w:val="19ACC8A4"/>
    <w:rsid w:val="19F5107B"/>
    <w:rsid w:val="1B2A12D7"/>
    <w:rsid w:val="2176EC1A"/>
    <w:rsid w:val="26859AD2"/>
    <w:rsid w:val="281B27F9"/>
    <w:rsid w:val="2A038ED6"/>
    <w:rsid w:val="2AB551C8"/>
    <w:rsid w:val="2B9944DD"/>
    <w:rsid w:val="2EAA127D"/>
    <w:rsid w:val="2F03CDF9"/>
    <w:rsid w:val="2F359C7D"/>
    <w:rsid w:val="30922EE0"/>
    <w:rsid w:val="3AE874A2"/>
    <w:rsid w:val="3BE6289C"/>
    <w:rsid w:val="3C89A4B0"/>
    <w:rsid w:val="3E840217"/>
    <w:rsid w:val="3F9BF4AA"/>
    <w:rsid w:val="419878A8"/>
    <w:rsid w:val="498A8DBC"/>
    <w:rsid w:val="4A5EDE87"/>
    <w:rsid w:val="4D1C43C4"/>
    <w:rsid w:val="52ACBCCD"/>
    <w:rsid w:val="5316DB2D"/>
    <w:rsid w:val="531CE940"/>
    <w:rsid w:val="5342A35C"/>
    <w:rsid w:val="568B1817"/>
    <w:rsid w:val="57A4F0BA"/>
    <w:rsid w:val="590EE716"/>
    <w:rsid w:val="59EC9423"/>
    <w:rsid w:val="5A5C3DC5"/>
    <w:rsid w:val="5B200D73"/>
    <w:rsid w:val="5B283E94"/>
    <w:rsid w:val="5F329EEB"/>
    <w:rsid w:val="62EF0BBE"/>
    <w:rsid w:val="661CD5BD"/>
    <w:rsid w:val="66F93002"/>
    <w:rsid w:val="67461A82"/>
    <w:rsid w:val="687084D1"/>
    <w:rsid w:val="69F88C82"/>
    <w:rsid w:val="6BC4975B"/>
    <w:rsid w:val="6E2AC672"/>
    <w:rsid w:val="6F592673"/>
    <w:rsid w:val="72E9A619"/>
    <w:rsid w:val="77B4DCCE"/>
    <w:rsid w:val="7D4E3E94"/>
    <w:rsid w:val="7DEBF6FF"/>
    <w:rsid w:val="7E90DD3F"/>
    <w:rsid w:val="7F3789E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86AF1"/>
  <w15:docId w15:val="{CE661A09-A599-401D-AFD0-88CE47C1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852"/>
    <w:pPr>
      <w:spacing w:line="280" w:lineRule="atLeast"/>
    </w:pPr>
    <w:rPr>
      <w:rFonts w:asciiTheme="minorHAnsi" w:hAnsiTheme="minorHAnsi"/>
      <w:sz w:val="24"/>
      <w:szCs w:val="24"/>
      <w14:numForm w14:val="lining"/>
      <w14:numSpacing w14:val="proportional"/>
    </w:rPr>
  </w:style>
  <w:style w:type="paragraph" w:styleId="berschrift1">
    <w:name w:val="heading 1"/>
    <w:basedOn w:val="Standard"/>
    <w:link w:val="berschrift1Zchn"/>
    <w:qFormat/>
    <w:rsid w:val="00687F87"/>
    <w:pPr>
      <w:spacing w:after="280"/>
      <w:contextualSpacing/>
      <w:outlineLvl w:val="0"/>
    </w:pPr>
    <w:rPr>
      <w:rFonts w:asciiTheme="majorHAnsi" w:hAnsiTheme="majorHAnsi"/>
      <w:b/>
      <w:sz w:val="40"/>
    </w:rPr>
  </w:style>
  <w:style w:type="paragraph" w:styleId="berschrift2">
    <w:name w:val="heading 2"/>
    <w:basedOn w:val="Standard"/>
    <w:qFormat/>
    <w:rsid w:val="00687F87"/>
    <w:pPr>
      <w:spacing w:after="280"/>
      <w:contextualSpacing/>
      <w:outlineLvl w:val="1"/>
    </w:pPr>
    <w:rPr>
      <w:rFonts w:asciiTheme="majorHAnsi" w:hAnsiTheme="majorHAnsi"/>
      <w:b/>
      <w:sz w:val="28"/>
    </w:rPr>
  </w:style>
  <w:style w:type="paragraph" w:styleId="berschrift3">
    <w:name w:val="heading 3"/>
    <w:basedOn w:val="Standard"/>
    <w:link w:val="berschrift3Zchn"/>
    <w:qFormat/>
    <w:rsid w:val="00E500AB"/>
    <w:pPr>
      <w:spacing w:after="280"/>
      <w:outlineLvl w:val="2"/>
    </w:pPr>
    <w:rPr>
      <w:rFonts w:asciiTheme="majorHAnsi" w:hAnsiTheme="majorHAnsi"/>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F62"/>
    <w:pPr>
      <w:spacing w:line="240" w:lineRule="atLeast"/>
    </w:pPr>
    <w:rPr>
      <w:color w:val="5A145A"/>
      <w:spacing w:val="-2"/>
      <w:sz w:val="17"/>
    </w:rPr>
  </w:style>
  <w:style w:type="paragraph" w:styleId="Fuzeile">
    <w:name w:val="footer"/>
    <w:basedOn w:val="Standard"/>
    <w:rsid w:val="005C72EC"/>
    <w:pPr>
      <w:tabs>
        <w:tab w:val="center" w:pos="4536"/>
        <w:tab w:val="right" w:pos="9072"/>
      </w:tabs>
      <w:spacing w:line="220" w:lineRule="atLeast"/>
    </w:pPr>
    <w:rPr>
      <w:color w:val="000000" w:themeColor="text1"/>
      <w:sz w:val="17"/>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EC2FA3"/>
    <w:pPr>
      <w:spacing w:after="280" w:line="440" w:lineRule="exact"/>
      <w:contextualSpacing/>
    </w:pPr>
    <w:rPr>
      <w:rFonts w:asciiTheme="majorHAnsi" w:hAnsiTheme="majorHAnsi"/>
      <w:b/>
      <w:color w:val="5C2874" w:themeColor="accent1"/>
      <w:sz w:val="40"/>
      <w:szCs w:val="40"/>
    </w:rPr>
  </w:style>
  <w:style w:type="character" w:customStyle="1" w:styleId="TitelZchn">
    <w:name w:val="Titel Zchn"/>
    <w:basedOn w:val="Absatz-Standardschriftart"/>
    <w:link w:val="Titel"/>
    <w:rsid w:val="00EC2FA3"/>
    <w:rPr>
      <w:rFonts w:asciiTheme="majorHAnsi" w:hAnsiTheme="majorHAnsi"/>
      <w:b/>
      <w:color w:val="5C2874" w:themeColor="accent1"/>
      <w:sz w:val="40"/>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5C2874"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2B447B"/>
    <w:pPr>
      <w:numPr>
        <w:numId w:val="2"/>
      </w:numPr>
    </w:pPr>
  </w:style>
  <w:style w:type="paragraph" w:customStyle="1" w:styleId="FormatvorlageLinks0cm">
    <w:name w:val="Formatvorlage Links:  0 cm"/>
    <w:basedOn w:val="Standard"/>
    <w:rsid w:val="00A301E6"/>
    <w:pPr>
      <w:spacing w:line="340" w:lineRule="atLeast"/>
      <w:jc w:val="both"/>
    </w:pPr>
    <w:rPr>
      <w:rFonts w:ascii="MiloLf-Light" w:hAnsi="MiloLf-Light"/>
      <w:szCs w:val="20"/>
      <w14:numForm w14:val="default"/>
      <w14:numSpacing w14:val="default"/>
    </w:rPr>
  </w:style>
  <w:style w:type="paragraph" w:customStyle="1" w:styleId="Gliederung1">
    <w:name w:val="Gliederung 1"/>
    <w:basedOn w:val="Standard"/>
    <w:qFormat/>
    <w:rsid w:val="003A1B68"/>
    <w:pPr>
      <w:keepNext/>
      <w:keepLines/>
      <w:numPr>
        <w:numId w:val="6"/>
      </w:numPr>
      <w:spacing w:before="280" w:after="140"/>
    </w:pPr>
    <w:rPr>
      <w:rFonts w:asciiTheme="majorHAnsi" w:hAnsiTheme="majorHAnsi"/>
      <w:b/>
    </w:rPr>
  </w:style>
  <w:style w:type="paragraph" w:customStyle="1" w:styleId="Gliederung2">
    <w:name w:val="Gliederung 2"/>
    <w:basedOn w:val="Standard"/>
    <w:qFormat/>
    <w:rsid w:val="00A301E6"/>
    <w:pPr>
      <w:numPr>
        <w:ilvl w:val="1"/>
        <w:numId w:val="6"/>
      </w:numPr>
      <w:spacing w:before="140" w:after="140"/>
    </w:pPr>
  </w:style>
  <w:style w:type="paragraph" w:customStyle="1" w:styleId="Gliederung3">
    <w:name w:val="Gliederung 3"/>
    <w:basedOn w:val="Standard"/>
    <w:qFormat/>
    <w:rsid w:val="00A301E6"/>
    <w:pPr>
      <w:numPr>
        <w:ilvl w:val="2"/>
        <w:numId w:val="6"/>
      </w:numPr>
      <w:spacing w:before="140" w:after="140"/>
    </w:pPr>
  </w:style>
  <w:style w:type="paragraph" w:customStyle="1" w:styleId="Gliederung4">
    <w:name w:val="Gliederung 4"/>
    <w:basedOn w:val="Standard"/>
    <w:qFormat/>
    <w:rsid w:val="00A301E6"/>
    <w:pPr>
      <w:numPr>
        <w:ilvl w:val="3"/>
        <w:numId w:val="6"/>
      </w:numPr>
    </w:pPr>
  </w:style>
  <w:style w:type="paragraph" w:customStyle="1" w:styleId="Einzug1cm">
    <w:name w:val="Einzug 1cm"/>
    <w:basedOn w:val="Standard"/>
    <w:qFormat/>
    <w:rsid w:val="003A1B68"/>
    <w:pPr>
      <w:ind w:left="567"/>
    </w:pPr>
  </w:style>
  <w:style w:type="paragraph" w:customStyle="1" w:styleId="Num123">
    <w:name w:val="Num123"/>
    <w:basedOn w:val="Standard"/>
    <w:qFormat/>
    <w:rsid w:val="003A1B68"/>
    <w:pPr>
      <w:numPr>
        <w:numId w:val="7"/>
      </w:numPr>
    </w:pPr>
  </w:style>
  <w:style w:type="character" w:customStyle="1" w:styleId="berschrift1Zchn">
    <w:name w:val="Überschrift 1 Zchn"/>
    <w:basedOn w:val="Absatz-Standardschriftart"/>
    <w:link w:val="berschrift1"/>
    <w:rsid w:val="002B447B"/>
    <w:rPr>
      <w:rFonts w:asciiTheme="majorHAnsi" w:hAnsiTheme="majorHAnsi"/>
      <w:b/>
      <w:sz w:val="40"/>
      <w:szCs w:val="24"/>
      <w14:numForm w14:val="lining"/>
      <w14:numSpacing w14:val="proportional"/>
    </w:rPr>
  </w:style>
  <w:style w:type="character" w:customStyle="1" w:styleId="berschrift3Zchn">
    <w:name w:val="Überschrift 3 Zchn"/>
    <w:basedOn w:val="Absatz-Standardschriftart"/>
    <w:link w:val="berschrift3"/>
    <w:rsid w:val="002B447B"/>
    <w:rPr>
      <w:rFonts w:asciiTheme="majorHAnsi" w:hAnsiTheme="majorHAnsi"/>
      <w:b/>
      <w:bCs/>
      <w:sz w:val="24"/>
      <w:szCs w:val="24"/>
      <w14:numForm w14:val="lining"/>
      <w14:numSpacing w14:val="proportional"/>
    </w:rPr>
  </w:style>
  <w:style w:type="paragraph" w:styleId="Sprechblasentext">
    <w:name w:val="Balloon Text"/>
    <w:basedOn w:val="Standard"/>
    <w:link w:val="SprechblasentextZchn"/>
    <w:rsid w:val="002F693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2F6939"/>
    <w:rPr>
      <w:rFonts w:ascii="Segoe UI" w:hAnsi="Segoe UI" w:cs="Segoe UI"/>
      <w:sz w:val="18"/>
      <w:szCs w:val="18"/>
      <w14:numForm w14:val="lining"/>
      <w14:numSpacing w14:val="proportional"/>
    </w:rPr>
  </w:style>
  <w:style w:type="paragraph" w:styleId="berarbeitung">
    <w:name w:val="Revision"/>
    <w:hidden/>
    <w:uiPriority w:val="99"/>
    <w:semiHidden/>
    <w:rsid w:val="00B533A7"/>
    <w:rPr>
      <w:rFonts w:asciiTheme="minorHAnsi" w:hAnsiTheme="minorHAnsi"/>
      <w:sz w:val="24"/>
      <w:szCs w:val="24"/>
      <w14:numForm w14:val="lining"/>
      <w14:numSpacing w14:val="proportional"/>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rFonts w:asciiTheme="minorHAnsi" w:hAnsiTheme="minorHAnsi"/>
      <w14:numForm w14:val="lining"/>
      <w14:numSpacing w14:val="proportional"/>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3001BC"/>
    <w:rPr>
      <w:b/>
      <w:bCs/>
    </w:rPr>
  </w:style>
  <w:style w:type="character" w:customStyle="1" w:styleId="KommentarthemaZchn">
    <w:name w:val="Kommentarthema Zchn"/>
    <w:basedOn w:val="KommentartextZchn"/>
    <w:link w:val="Kommentarthema"/>
    <w:semiHidden/>
    <w:rsid w:val="003001BC"/>
    <w:rPr>
      <w:rFonts w:asciiTheme="minorHAnsi" w:hAnsiTheme="minorHAnsi"/>
      <w:b/>
      <w:bCs/>
      <w14:numForm w14:val="lining"/>
      <w14:numSpacing w14:val="proportional"/>
    </w:rPr>
  </w:style>
  <w:style w:type="character" w:styleId="Hyperlink">
    <w:name w:val="Hyperlink"/>
    <w:basedOn w:val="Absatz-Standardschriftart"/>
    <w:unhideWhenUsed/>
    <w:rsid w:val="00A00B97"/>
    <w:rPr>
      <w:color w:val="000000" w:themeColor="hyperlink"/>
      <w:u w:val="single"/>
    </w:rPr>
  </w:style>
  <w:style w:type="character" w:styleId="NichtaufgelsteErwhnung">
    <w:name w:val="Unresolved Mention"/>
    <w:basedOn w:val="Absatz-Standardschriftart"/>
    <w:uiPriority w:val="99"/>
    <w:semiHidden/>
    <w:unhideWhenUsed/>
    <w:rsid w:val="00A00B97"/>
    <w:rPr>
      <w:color w:val="605E5C"/>
      <w:shd w:val="clear" w:color="auto" w:fill="E1DFDD"/>
    </w:rPr>
  </w:style>
  <w:style w:type="paragraph" w:styleId="Funotentext">
    <w:name w:val="footnote text"/>
    <w:basedOn w:val="Standard"/>
    <w:link w:val="FunotentextZchn"/>
    <w:semiHidden/>
    <w:unhideWhenUsed/>
    <w:rsid w:val="003906E5"/>
    <w:pPr>
      <w:spacing w:line="240" w:lineRule="auto"/>
    </w:pPr>
    <w:rPr>
      <w:sz w:val="20"/>
      <w:szCs w:val="20"/>
    </w:rPr>
  </w:style>
  <w:style w:type="character" w:customStyle="1" w:styleId="FunotentextZchn">
    <w:name w:val="Fußnotentext Zchn"/>
    <w:basedOn w:val="Absatz-Standardschriftart"/>
    <w:link w:val="Funotentext"/>
    <w:semiHidden/>
    <w:rsid w:val="003906E5"/>
    <w:rPr>
      <w:rFonts w:asciiTheme="minorHAnsi" w:hAnsiTheme="minorHAnsi"/>
      <w14:numForm w14:val="lining"/>
      <w14:numSpacing w14:val="proportional"/>
    </w:rPr>
  </w:style>
  <w:style w:type="character" w:styleId="Funotenzeichen">
    <w:name w:val="footnote reference"/>
    <w:basedOn w:val="Absatz-Standardschriftart"/>
    <w:semiHidden/>
    <w:unhideWhenUsed/>
    <w:rsid w:val="003906E5"/>
    <w:rPr>
      <w:vertAlign w:val="superscript"/>
    </w:rPr>
  </w:style>
  <w:style w:type="paragraph" w:styleId="StandardWeb">
    <w:name w:val="Normal (Web)"/>
    <w:basedOn w:val="Standard"/>
    <w:semiHidden/>
    <w:unhideWhenUsed/>
    <w:rsid w:val="00BF4723"/>
    <w:rPr>
      <w:rFonts w:ascii="Times New Roman" w:hAnsi="Times New Roman"/>
    </w:rPr>
  </w:style>
  <w:style w:type="character" w:styleId="BesuchterLink">
    <w:name w:val="FollowedHyperlink"/>
    <w:basedOn w:val="Absatz-Standardschriftart"/>
    <w:semiHidden/>
    <w:unhideWhenUsed/>
    <w:rsid w:val="00B5107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798582">
      <w:bodyDiv w:val="1"/>
      <w:marLeft w:val="0"/>
      <w:marRight w:val="0"/>
      <w:marTop w:val="0"/>
      <w:marBottom w:val="0"/>
      <w:divBdr>
        <w:top w:val="none" w:sz="0" w:space="0" w:color="auto"/>
        <w:left w:val="none" w:sz="0" w:space="0" w:color="auto"/>
        <w:bottom w:val="none" w:sz="0" w:space="0" w:color="auto"/>
        <w:right w:val="none" w:sz="0" w:space="0" w:color="auto"/>
      </w:divBdr>
    </w:div>
    <w:div w:id="845752360">
      <w:bodyDiv w:val="1"/>
      <w:marLeft w:val="0"/>
      <w:marRight w:val="0"/>
      <w:marTop w:val="0"/>
      <w:marBottom w:val="0"/>
      <w:divBdr>
        <w:top w:val="none" w:sz="0" w:space="0" w:color="auto"/>
        <w:left w:val="none" w:sz="0" w:space="0" w:color="auto"/>
        <w:bottom w:val="none" w:sz="0" w:space="0" w:color="auto"/>
        <w:right w:val="none" w:sz="0" w:space="0" w:color="auto"/>
      </w:divBdr>
    </w:div>
    <w:div w:id="9111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dgs.un.org/goals" TargetMode="External"/><Relationship Id="rId2" Type="http://schemas.openxmlformats.org/officeDocument/2006/relationships/hyperlink" Target="https://www.dfg.de/en/news/news-topics/announcements-proposals/2023/info-wissenschaft-23-72" TargetMode="External"/><Relationship Id="rId1" Type="http://schemas.openxmlformats.org/officeDocument/2006/relationships/hyperlink" Target="https://www.dfg.de/en/basics-topics/basics-and-principles-of-funding/equal-opportunities/applicants-funding-recipients/standard-allowance/compati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Vorlagen\06_Kommunikation\JHS_Blanko_A4_hoch_Word.dotx" TargetMode="External"/></Relationships>
</file>

<file path=word/theme/theme1.xml><?xml version="1.0" encoding="utf-8"?>
<a:theme xmlns:a="http://schemas.openxmlformats.org/drawingml/2006/main" name="Larissa-Design">
  <a:themeElements>
    <a:clrScheme name="Benutzerdefiniert 265">
      <a:dk1>
        <a:srgbClr val="000000"/>
      </a:dk1>
      <a:lt1>
        <a:srgbClr val="FFFFFF"/>
      </a:lt1>
      <a:dk2>
        <a:srgbClr val="D9D9D6"/>
      </a:dk2>
      <a:lt2>
        <a:srgbClr val="D9D9D6"/>
      </a:lt2>
      <a:accent1>
        <a:srgbClr val="5C2874"/>
      </a:accent1>
      <a:accent2>
        <a:srgbClr val="7D5390"/>
      </a:accent2>
      <a:accent3>
        <a:srgbClr val="AD93B9"/>
      </a:accent3>
      <a:accent4>
        <a:srgbClr val="DED4E3"/>
      </a:accent4>
      <a:accent5>
        <a:srgbClr val="000000"/>
      </a:accent5>
      <a:accent6>
        <a:srgbClr val="D9D9D6"/>
      </a:accent6>
      <a:hlink>
        <a:srgbClr val="000000"/>
      </a:hlink>
      <a:folHlink>
        <a:srgbClr val="000000"/>
      </a:folHlink>
    </a:clrScheme>
    <a:fontScheme name="Benutzerdefiniert 192">
      <a:majorFont>
        <a:latin typeface="Milo Pro"/>
        <a:ea typeface=""/>
        <a:cs typeface=""/>
      </a:majorFont>
      <a:minorFont>
        <a:latin typeface="MiloLf-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f5ec1a026448fd9a1f99c29398a29c xmlns="c3d3ef45-afdd-4956-9ca0-5e3610f05e41">
      <Terms xmlns="http://schemas.microsoft.com/office/infopath/2007/PartnerControls">
        <TermInfo xmlns="http://schemas.microsoft.com/office/infopath/2007/PartnerControls">
          <TermName xmlns="http://schemas.microsoft.com/office/infopath/2007/PartnerControls">Vereinbarungen</TermName>
          <TermId xmlns="http://schemas.microsoft.com/office/infopath/2007/PartnerControls">ddc64a5c-65a3-49d2-b8aa-2ff07171063b</TermId>
        </TermInfo>
      </Terms>
    </naf5ec1a026448fd9a1f99c29398a29c>
    <TaxCatchAll xmlns="6870181d-a248-406f-bf06-25e54d0661f2">
      <Value>3</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HS Dokument" ma:contentTypeID="0x010100C6EBAAE0C53BE340918419D1F0912AC0005A0A020346ED794989D6F65D92EF365A" ma:contentTypeVersion="13" ma:contentTypeDescription="Create a new document." ma:contentTypeScope="" ma:versionID="3a9012102903636f704c36c5906a10b9">
  <xsd:schema xmlns:xsd="http://www.w3.org/2001/XMLSchema" xmlns:xs="http://www.w3.org/2001/XMLSchema" xmlns:p="http://schemas.microsoft.com/office/2006/metadata/properties" xmlns:ns2="c3d3ef45-afdd-4956-9ca0-5e3610f05e41" xmlns:ns3="6870181d-a248-406f-bf06-25e54d0661f2" xmlns:ns4="e5d79795-979f-4406-89f4-bb3ed454030d" targetNamespace="http://schemas.microsoft.com/office/2006/metadata/properties" ma:root="true" ma:fieldsID="f2c1e0b350b899c3e779b050dbf23e7e" ns2:_="" ns3:_="" ns4:_="">
    <xsd:import namespace="c3d3ef45-afdd-4956-9ca0-5e3610f05e41"/>
    <xsd:import namespace="6870181d-a248-406f-bf06-25e54d0661f2"/>
    <xsd:import namespace="e5d79795-979f-4406-89f4-bb3ed454030d"/>
    <xsd:element name="properties">
      <xsd:complexType>
        <xsd:sequence>
          <xsd:element name="documentManagement">
            <xsd:complexType>
              <xsd:all>
                <xsd:element ref="ns2:naf5ec1a026448fd9a1f99c29398a29c" minOccurs="0"/>
                <xsd:element ref="ns3:TaxCatchAll" minOccurs="0"/>
                <xsd:element ref="ns3:TaxCatchAllLabel"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ef45-afdd-4956-9ca0-5e3610f05e41" elementFormDefault="qualified">
    <xsd:import namespace="http://schemas.microsoft.com/office/2006/documentManagement/types"/>
    <xsd:import namespace="http://schemas.microsoft.com/office/infopath/2007/PartnerControls"/>
    <xsd:element name="naf5ec1a026448fd9a1f99c29398a29c" ma:index="8" nillable="true" ma:taxonomy="true" ma:internalName="naf5ec1a026448fd9a1f99c29398a29c" ma:taxonomyFieldName="NAVOOColFolderCategory" ma:displayName="Folder Category" ma:default="" ma:fieldId="{7af5ec1a-0264-48fd-9a1f-99c29398a29c}" ma:taxonomyMulti="true" ma:sspId="05058786-2235-4261-ad4d-1770f8a44dd7" ma:termSetId="49fb454b-d091-491b-8388-f64e86eb53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0181d-a248-406f-bf06-25e54d0661f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4eb3cac-a392-46e8-bbff-be4a839b8d99}" ma:internalName="TaxCatchAll" ma:showField="CatchAllData" ma:web="6870181d-a248-406f-bf06-25e54d0661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eb3cac-a392-46e8-bbff-be4a839b8d99}" ma:internalName="TaxCatchAllLabel" ma:readOnly="true" ma:showField="CatchAllDataLabel" ma:web="6870181d-a248-406f-bf06-25e54d066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79795-979f-4406-89f4-bb3ed454030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D7245-6624-4D0B-9015-E846D009F73F}">
  <ds:schemaRefs>
    <ds:schemaRef ds:uri="http://schemas.microsoft.com/office/2006/metadata/properties"/>
    <ds:schemaRef ds:uri="http://schemas.microsoft.com/office/infopath/2007/PartnerControls"/>
    <ds:schemaRef ds:uri="c3d3ef45-afdd-4956-9ca0-5e3610f05e41"/>
    <ds:schemaRef ds:uri="6870181d-a248-406f-bf06-25e54d0661f2"/>
  </ds:schemaRefs>
</ds:datastoreItem>
</file>

<file path=customXml/itemProps2.xml><?xml version="1.0" encoding="utf-8"?>
<ds:datastoreItem xmlns:ds="http://schemas.openxmlformats.org/officeDocument/2006/customXml" ds:itemID="{DB56FB47-23BB-4EA9-986B-B568D4004B92}">
  <ds:schemaRefs>
    <ds:schemaRef ds:uri="http://schemas.openxmlformats.org/officeDocument/2006/bibliography"/>
  </ds:schemaRefs>
</ds:datastoreItem>
</file>

<file path=customXml/itemProps3.xml><?xml version="1.0" encoding="utf-8"?>
<ds:datastoreItem xmlns:ds="http://schemas.openxmlformats.org/officeDocument/2006/customXml" ds:itemID="{2689684D-6735-41F0-B294-0FF064B94293}">
  <ds:schemaRefs>
    <ds:schemaRef ds:uri="http://schemas.microsoft.com/sharepoint/v3/contenttype/forms"/>
  </ds:schemaRefs>
</ds:datastoreItem>
</file>

<file path=customXml/itemProps4.xml><?xml version="1.0" encoding="utf-8"?>
<ds:datastoreItem xmlns:ds="http://schemas.openxmlformats.org/officeDocument/2006/customXml" ds:itemID="{241D30B4-FD66-41BC-BB38-647F278C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ef45-afdd-4956-9ca0-5e3610f05e41"/>
    <ds:schemaRef ds:uri="6870181d-a248-406f-bf06-25e54d0661f2"/>
    <ds:schemaRef ds:uri="e5d79795-979f-4406-89f4-bb3ed454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JHS_Blanko_A4_hoch_Word.dotx</Template>
  <TotalTime>0</TotalTime>
  <Pages>4</Pages>
  <Words>1418</Words>
  <Characters>8936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10334</CharactersWithSpaces>
  <SharedDoc>false</SharedDoc>
  <HLinks>
    <vt:vector size="18" baseType="variant">
      <vt:variant>
        <vt:i4>196634</vt:i4>
      </vt:variant>
      <vt:variant>
        <vt:i4>6</vt:i4>
      </vt:variant>
      <vt:variant>
        <vt:i4>0</vt:i4>
      </vt:variant>
      <vt:variant>
        <vt:i4>5</vt:i4>
      </vt:variant>
      <vt:variant>
        <vt:lpwstr>https://sdgs.un.org/goals</vt:lpwstr>
      </vt:variant>
      <vt:variant>
        <vt:lpwstr/>
      </vt:variant>
      <vt:variant>
        <vt:i4>84</vt:i4>
      </vt:variant>
      <vt:variant>
        <vt:i4>3</vt:i4>
      </vt:variant>
      <vt:variant>
        <vt:i4>0</vt:i4>
      </vt:variant>
      <vt:variant>
        <vt:i4>5</vt:i4>
      </vt:variant>
      <vt:variant>
        <vt:lpwstr>https://www.dfg.de/de/aktuelles/neuigkeiten-themen/info-wissenschaft/2023/info-wissenschaft-23-72</vt:lpwstr>
      </vt:variant>
      <vt:variant>
        <vt:lpwstr/>
      </vt:variant>
      <vt:variant>
        <vt:i4>7471204</vt:i4>
      </vt:variant>
      <vt:variant>
        <vt:i4>0</vt:i4>
      </vt:variant>
      <vt:variant>
        <vt:i4>0</vt:i4>
      </vt:variant>
      <vt:variant>
        <vt:i4>5</vt:i4>
      </vt:variant>
      <vt:variant>
        <vt:lpwstr>https://www.dfg.de/de/grundlagen-themen/grundlagen-und-prinzipien-der-foerderung/chancengleichheit/antragstellende-gefoerderte/pauschale/vereinbarkeit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 Karin</dc:creator>
  <cp:keywords/>
  <dc:description/>
  <cp:lastModifiedBy>Giesemann, Philipp</cp:lastModifiedBy>
  <cp:revision>5</cp:revision>
  <cp:lastPrinted>2019-12-13T11:26:00Z</cp:lastPrinted>
  <dcterms:created xsi:type="dcterms:W3CDTF">2025-02-13T09:59:00Z</dcterms:created>
  <dcterms:modified xsi:type="dcterms:W3CDTF">2025-02-13T12:14:00Z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0x010100C6EBAAE0C53BE340918419D1F0912AC0005A0A020346ED794989D6F65D92EF365A</vt:lpwstr>
  </property>
  <property fmtid="{D5CDD505-2E9C-101B-9397-08002B2CF9AE}" pid="3" name="TaxKeyword">
    <vt:lpwstr/>
  </property>
  <property fmtid="{D5CDD505-2E9C-101B-9397-08002B2CF9AE}" pid="4" name="Inhalts Kategorie">
    <vt:lpwstr>23;#Vereinbarung|d7a94416-b20f-498a-afbb-d1c6ddd2e3fd</vt:lpwstr>
  </property>
  <property fmtid="{D5CDD505-2E9C-101B-9397-08002B2CF9AE}" pid="5" name="Inhalts Status">
    <vt:lpwstr>14;#In Bearbeitung|c6996cd5-f825-4b7b-924e-3e8dcafa2445</vt:lpwstr>
  </property>
  <property fmtid="{D5CDD505-2E9C-101B-9397-08002B2CF9AE}" pid="6" name="Inhalt Priorität">
    <vt:lpwstr>13;#Normal|aaf097ab-7dec-4578-a118-11cb2f22d30c</vt:lpwstr>
  </property>
  <property fmtid="{D5CDD505-2E9C-101B-9397-08002B2CF9AE}" pid="7" name="Order">
    <vt:r8>753000</vt:r8>
  </property>
  <property fmtid="{D5CDD505-2E9C-101B-9397-08002B2CF9AE}" pid="8" name="EIMColOrganisation">
    <vt:lpwstr/>
  </property>
  <property fmtid="{D5CDD505-2E9C-101B-9397-08002B2CF9AE}" pid="9" name="NAVOOColFolderCategory">
    <vt:lpwstr>3;#Vereinbarungen|ddc64a5c-65a3-49d2-b8aa-2ff07171063b</vt:lpwstr>
  </property>
  <property fmtid="{D5CDD505-2E9C-101B-9397-08002B2CF9AE}" pid="10" name="MediaServiceImageTags">
    <vt:lpwstr/>
  </property>
</Properties>
</file>